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17" w:rsidRDefault="0019627D">
      <w:pPr>
        <w:pStyle w:val="a3"/>
        <w:rPr>
          <w:spacing w:val="-2"/>
        </w:rPr>
      </w:pPr>
      <w:bookmarkStart w:id="0" w:name="_GoBack"/>
      <w:r>
        <w:rPr>
          <w:noProof/>
          <w:spacing w:val="-2"/>
          <w:lang w:eastAsia="ru-RU"/>
        </w:rPr>
        <w:drawing>
          <wp:anchor distT="0" distB="0" distL="114300" distR="114300" simplePos="0" relativeHeight="251658240" behindDoc="0" locked="0" layoutInCell="1" allowOverlap="1" wp14:anchorId="49DBB9D2" wp14:editId="0D74937F">
            <wp:simplePos x="634365" y="828040"/>
            <wp:positionH relativeFrom="margin">
              <wp:align>left</wp:align>
            </wp:positionH>
            <wp:positionV relativeFrom="margin">
              <wp:align>top</wp:align>
            </wp:positionV>
            <wp:extent cx="6701790" cy="9476105"/>
            <wp:effectExtent l="0" t="0" r="3810" b="0"/>
            <wp:wrapSquare wrapText="bothSides"/>
            <wp:docPr id="3" name="Рисунок 3" descr="G:\приказы о внесении изменений  в ооп\шапка программы согласова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риказы о внесении изменений  в ооп\шапка программы согласова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469" cy="947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97B17" w:rsidRDefault="00A97B17">
      <w:pPr>
        <w:pStyle w:val="a3"/>
        <w:rPr>
          <w:spacing w:val="-2"/>
        </w:rPr>
      </w:pPr>
    </w:p>
    <w:p w:rsidR="0019627D" w:rsidRDefault="0019627D">
      <w:pPr>
        <w:pStyle w:val="a3"/>
        <w:rPr>
          <w:noProof/>
          <w:spacing w:val="-2"/>
          <w:lang w:eastAsia="ru-RU"/>
        </w:rPr>
      </w:pPr>
    </w:p>
    <w:p w:rsidR="00A97B17" w:rsidRDefault="00A97B17">
      <w:pPr>
        <w:pStyle w:val="a3"/>
        <w:rPr>
          <w:spacing w:val="-2"/>
        </w:rPr>
        <w:sectPr w:rsidR="00A97B17">
          <w:type w:val="continuous"/>
          <w:pgSz w:w="11910" w:h="16840"/>
          <w:pgMar w:top="480" w:right="283" w:bottom="280" w:left="992" w:header="720" w:footer="720" w:gutter="0"/>
          <w:cols w:num="2" w:space="720" w:equalWidth="0">
            <w:col w:w="3283" w:space="2148"/>
            <w:col w:w="5204"/>
          </w:cols>
        </w:sectPr>
      </w:pPr>
    </w:p>
    <w:p w:rsidR="00A97B17" w:rsidRDefault="0019627D">
      <w:pPr>
        <w:pStyle w:val="a4"/>
        <w:ind w:right="443"/>
        <w:jc w:val="both"/>
        <w:rPr>
          <w:spacing w:val="-8"/>
        </w:rPr>
      </w:pPr>
      <w:r>
        <w:lastRenderedPageBreak/>
        <w:t xml:space="preserve"> </w:t>
      </w:r>
      <w:r>
        <w:t>И</w:t>
      </w:r>
      <w:r>
        <w:t>зменени</w:t>
      </w:r>
      <w:r>
        <w:t>я</w:t>
      </w:r>
      <w:r>
        <w:t xml:space="preserve"> в основную образовательную программу</w:t>
      </w:r>
      <w:r>
        <w:rPr>
          <w:spacing w:val="-8"/>
        </w:rPr>
        <w:t xml:space="preserve"> </w:t>
      </w:r>
      <w:r>
        <w:rPr>
          <w:spacing w:val="-8"/>
        </w:rPr>
        <w:t>началь</w:t>
      </w:r>
      <w:r>
        <w:t>ного</w:t>
      </w:r>
      <w:r>
        <w:rPr>
          <w:spacing w:val="-9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 xml:space="preserve">Муниципального  общеобразовательного учреждения </w:t>
      </w:r>
      <w:r>
        <w:t>«</w:t>
      </w:r>
      <w:proofErr w:type="spellStart"/>
      <w:r>
        <w:t>Большелычакская</w:t>
      </w:r>
      <w:proofErr w:type="spellEnd"/>
      <w:r>
        <w:t xml:space="preserve"> средняя школа</w:t>
      </w:r>
      <w:r>
        <w:t>»</w:t>
      </w:r>
      <w:r>
        <w:rPr>
          <w:spacing w:val="-8"/>
        </w:rPr>
        <w:t xml:space="preserve"> 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Фроловского</w:t>
      </w:r>
      <w:proofErr w:type="spellEnd"/>
      <w:r>
        <w:rPr>
          <w:spacing w:val="-8"/>
        </w:rPr>
        <w:t xml:space="preserve"> муниципального района Волгоградской области</w:t>
      </w:r>
    </w:p>
    <w:p w:rsidR="00A97B17" w:rsidRDefault="00A97B17">
      <w:pPr>
        <w:pStyle w:val="a4"/>
        <w:ind w:left="292" w:right="443" w:firstLine="6"/>
        <w:rPr>
          <w:spacing w:val="-8"/>
        </w:rPr>
      </w:pPr>
    </w:p>
    <w:p w:rsidR="00A97B17" w:rsidRDefault="0019627D">
      <w:pPr>
        <w:pStyle w:val="a4"/>
        <w:ind w:left="292" w:right="443" w:firstLine="6"/>
        <w:jc w:val="both"/>
        <w:rPr>
          <w:b w:val="0"/>
          <w:bCs w:val="0"/>
          <w:spacing w:val="-8"/>
          <w:sz w:val="28"/>
          <w:szCs w:val="28"/>
        </w:rPr>
      </w:pPr>
      <w:r>
        <w:rPr>
          <w:b w:val="0"/>
          <w:bCs w:val="0"/>
          <w:sz w:val="28"/>
          <w:szCs w:val="28"/>
        </w:rPr>
        <w:t>Во исполнение Приказа Министерства просвещения Российской Федерации от 09.10.2024 № 704 "О внесении изменений в некото</w:t>
      </w:r>
      <w:r>
        <w:rPr>
          <w:b w:val="0"/>
          <w:bCs w:val="0"/>
          <w:sz w:val="28"/>
          <w:szCs w:val="28"/>
        </w:rPr>
        <w:t xml:space="preserve">рые приказы Министерства просвещения Российской Федерации, касающиеся федеральных образовательных программ </w:t>
      </w:r>
      <w:r>
        <w:rPr>
          <w:b w:val="0"/>
          <w:bCs w:val="0"/>
          <w:sz w:val="28"/>
          <w:szCs w:val="28"/>
        </w:rPr>
        <w:t>начального</w:t>
      </w:r>
      <w:r>
        <w:rPr>
          <w:b w:val="0"/>
          <w:bCs w:val="0"/>
          <w:sz w:val="28"/>
          <w:szCs w:val="28"/>
        </w:rPr>
        <w:t xml:space="preserve"> общего образования внести изменения в основную образовательную программу</w:t>
      </w:r>
      <w:r>
        <w:rPr>
          <w:b w:val="0"/>
          <w:bCs w:val="0"/>
          <w:sz w:val="28"/>
          <w:szCs w:val="28"/>
        </w:rPr>
        <w:t xml:space="preserve"> начального </w:t>
      </w:r>
      <w:r>
        <w:rPr>
          <w:b w:val="0"/>
          <w:bCs w:val="0"/>
          <w:sz w:val="28"/>
          <w:szCs w:val="28"/>
        </w:rPr>
        <w:t xml:space="preserve"> общего образования Муниципального  общеобразовательно</w:t>
      </w:r>
      <w:r>
        <w:rPr>
          <w:b w:val="0"/>
          <w:bCs w:val="0"/>
          <w:sz w:val="28"/>
          <w:szCs w:val="28"/>
        </w:rPr>
        <w:t>го учреждения «</w:t>
      </w:r>
      <w:proofErr w:type="spellStart"/>
      <w:r>
        <w:rPr>
          <w:b w:val="0"/>
          <w:bCs w:val="0"/>
          <w:sz w:val="28"/>
          <w:szCs w:val="28"/>
        </w:rPr>
        <w:t>Большелычакская</w:t>
      </w:r>
      <w:proofErr w:type="spellEnd"/>
      <w:r>
        <w:rPr>
          <w:b w:val="0"/>
          <w:bCs w:val="0"/>
          <w:sz w:val="28"/>
          <w:szCs w:val="28"/>
        </w:rPr>
        <w:t xml:space="preserve"> СШ</w:t>
      </w:r>
      <w:r>
        <w:rPr>
          <w:b w:val="0"/>
          <w:bCs w:val="0"/>
          <w:sz w:val="28"/>
          <w:szCs w:val="28"/>
        </w:rPr>
        <w:t>»:</w:t>
      </w:r>
    </w:p>
    <w:p w:rsidR="00A97B17" w:rsidRDefault="00A97B17">
      <w:pPr>
        <w:ind w:left="720"/>
        <w:jc w:val="both"/>
        <w:rPr>
          <w:sz w:val="28"/>
          <w:szCs w:val="28"/>
        </w:rPr>
      </w:pPr>
    </w:p>
    <w:p w:rsidR="00A97B17" w:rsidRDefault="00A97B17">
      <w:pPr>
        <w:pStyle w:val="a3"/>
        <w:rPr>
          <w:b/>
        </w:rPr>
      </w:pPr>
    </w:p>
    <w:p w:rsidR="00A97B17" w:rsidRDefault="0019627D">
      <w:pPr>
        <w:pStyle w:val="a5"/>
        <w:numPr>
          <w:ilvl w:val="0"/>
          <w:numId w:val="1"/>
        </w:numPr>
        <w:tabs>
          <w:tab w:val="left" w:pos="970"/>
        </w:tabs>
        <w:ind w:left="153" w:right="149" w:firstLine="566"/>
        <w:rPr>
          <w:sz w:val="24"/>
        </w:rPr>
      </w:pPr>
      <w:r>
        <w:rPr>
          <w:sz w:val="24"/>
        </w:rPr>
        <w:t>Внести изменения в основную образовательную программу начального общего образования</w:t>
      </w:r>
      <w:r>
        <w:rPr>
          <w:sz w:val="24"/>
        </w:rPr>
        <w:t xml:space="preserve"> МОУ «</w:t>
      </w:r>
      <w:proofErr w:type="spellStart"/>
      <w:r>
        <w:rPr>
          <w:sz w:val="24"/>
        </w:rPr>
        <w:t>Большелычакская</w:t>
      </w:r>
      <w:proofErr w:type="spellEnd"/>
      <w:r>
        <w:rPr>
          <w:sz w:val="24"/>
        </w:rPr>
        <w:t xml:space="preserve"> СШ»:</w:t>
      </w:r>
    </w:p>
    <w:p w:rsidR="00A97B17" w:rsidRDefault="0019627D">
      <w:pPr>
        <w:pStyle w:val="a5"/>
        <w:numPr>
          <w:ilvl w:val="1"/>
          <w:numId w:val="1"/>
        </w:numPr>
        <w:tabs>
          <w:tab w:val="left" w:pos="1140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раздел:</w:t>
      </w:r>
    </w:p>
    <w:p w:rsidR="00A97B17" w:rsidRDefault="0019627D">
      <w:pPr>
        <w:pStyle w:val="a5"/>
        <w:numPr>
          <w:ilvl w:val="2"/>
          <w:numId w:val="1"/>
        </w:numPr>
        <w:tabs>
          <w:tab w:val="left" w:pos="1320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«Пояснительную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записку»:</w:t>
      </w:r>
    </w:p>
    <w:p w:rsidR="00A97B17" w:rsidRDefault="0019627D">
      <w:pPr>
        <w:pStyle w:val="a3"/>
        <w:spacing w:before="2" w:line="273" w:lineRule="auto"/>
        <w:ind w:left="720" w:hanging="519"/>
      </w:pPr>
      <w:r>
        <w:t>Принципы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 изложить в следующей редакции:</w:t>
      </w:r>
    </w:p>
    <w:p w:rsidR="00A97B17" w:rsidRDefault="0019627D">
      <w:pPr>
        <w:pStyle w:val="a3"/>
        <w:spacing w:line="258" w:lineRule="exact"/>
        <w:ind w:left="694"/>
        <w:jc w:val="both"/>
      </w:pPr>
      <w:r>
        <w:t>«ООП</w:t>
      </w:r>
      <w:r>
        <w:rPr>
          <w:spacing w:val="-8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принципы: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984"/>
        </w:tabs>
        <w:ind w:left="153" w:right="154" w:firstLine="540"/>
        <w:jc w:val="both"/>
        <w:rPr>
          <w:sz w:val="24"/>
        </w:rPr>
      </w:pPr>
      <w:r>
        <w:rPr>
          <w:sz w:val="24"/>
        </w:rPr>
        <w:t xml:space="preserve">принцип учета ФГОС НОО: </w:t>
      </w:r>
      <w:proofErr w:type="gramStart"/>
      <w:r>
        <w:rPr>
          <w:sz w:val="24"/>
        </w:rPr>
        <w:t>ООП НОО базируется на требованиях, предъявляемых ФГОС НОО к целям, содержанию, планируемым результатам и условиям обучения на уровне</w:t>
      </w:r>
      <w:r>
        <w:rPr>
          <w:sz w:val="24"/>
        </w:rPr>
        <w:t xml:space="preserve"> начального общего образования;</w:t>
      </w:r>
      <w:proofErr w:type="gramEnd"/>
    </w:p>
    <w:p w:rsidR="00A97B17" w:rsidRDefault="0019627D">
      <w:pPr>
        <w:pStyle w:val="a5"/>
        <w:numPr>
          <w:ilvl w:val="0"/>
          <w:numId w:val="2"/>
        </w:numPr>
        <w:tabs>
          <w:tab w:val="left" w:pos="1035"/>
        </w:tabs>
        <w:ind w:left="153" w:right="156" w:firstLine="540"/>
        <w:jc w:val="both"/>
        <w:rPr>
          <w:sz w:val="24"/>
        </w:rPr>
      </w:pPr>
      <w:r>
        <w:rPr>
          <w:sz w:val="24"/>
        </w:rPr>
        <w:t xml:space="preserve">принцип учета языка обучения: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</w:t>
      </w:r>
      <w:r>
        <w:rPr>
          <w:sz w:val="24"/>
        </w:rPr>
        <w:t>реализации данного принципа в учебных планах, планах внеурочной деятельности;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1176"/>
        </w:tabs>
        <w:ind w:left="153" w:right="152" w:firstLine="540"/>
        <w:jc w:val="both"/>
        <w:rPr>
          <w:sz w:val="24"/>
        </w:rPr>
      </w:pPr>
      <w:r>
        <w:rPr>
          <w:sz w:val="24"/>
        </w:rPr>
        <w:t>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</w:t>
      </w:r>
      <w:r>
        <w:rPr>
          <w:sz w:val="24"/>
        </w:rPr>
        <w:t xml:space="preserve"> всех компонентов учебной деятельности (мотив, цель, учебная задача, учебные операции, контроль и самоконтроль);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1114"/>
        </w:tabs>
        <w:ind w:left="153" w:right="148" w:firstLine="540"/>
        <w:jc w:val="both"/>
        <w:rPr>
          <w:sz w:val="24"/>
        </w:rPr>
      </w:pPr>
      <w:r>
        <w:rPr>
          <w:sz w:val="24"/>
        </w:rPr>
        <w:t>принцип индивидуализации обучения: программа предусматривает возможность и механизмы разработки индивидуальных программ и учебных планов для об</w:t>
      </w:r>
      <w:r>
        <w:rPr>
          <w:sz w:val="24"/>
        </w:rPr>
        <w:t xml:space="preserve">учения детей с особыми способностями, потребностями и интересами с учетом мнения родителей (законных представителей) </w:t>
      </w:r>
      <w:r>
        <w:rPr>
          <w:spacing w:val="-2"/>
          <w:sz w:val="24"/>
        </w:rPr>
        <w:t>обучающегося;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979"/>
        </w:tabs>
        <w:ind w:left="153" w:right="149" w:firstLine="540"/>
        <w:jc w:val="both"/>
        <w:rPr>
          <w:sz w:val="24"/>
        </w:rPr>
      </w:pPr>
      <w:r>
        <w:rPr>
          <w:sz w:val="24"/>
        </w:rPr>
        <w:t>принцип преемственности и перспективности: программа обеспечивает связь и динамику в 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обучающихся к </w:t>
      </w:r>
      <w:proofErr w:type="gramStart"/>
      <w:r>
        <w:rPr>
          <w:sz w:val="24"/>
        </w:rPr>
        <w:t>обучению по</w:t>
      </w:r>
      <w:proofErr w:type="gramEnd"/>
      <w:r>
        <w:rPr>
          <w:sz w:val="24"/>
        </w:rPr>
        <w:t xml:space="preserve"> образовательным программам основного общего образования, единые подходы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 их обучением и развитием на уровнях начального общего и основного общего образования;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1131"/>
        </w:tabs>
        <w:ind w:left="153" w:right="151" w:firstLine="540"/>
        <w:jc w:val="both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здоровьесбережени</w:t>
      </w:r>
      <w:r>
        <w:rPr>
          <w:sz w:val="24"/>
        </w:rPr>
        <w:t>я</w:t>
      </w:r>
      <w:proofErr w:type="spellEnd"/>
      <w:r>
        <w:rPr>
          <w:sz w:val="24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педагогических технологий;</w:t>
      </w:r>
    </w:p>
    <w:p w:rsidR="00A97B17" w:rsidRDefault="0019627D">
      <w:pPr>
        <w:pStyle w:val="a5"/>
        <w:numPr>
          <w:ilvl w:val="0"/>
          <w:numId w:val="2"/>
        </w:numPr>
        <w:tabs>
          <w:tab w:val="left" w:pos="1119"/>
        </w:tabs>
        <w:ind w:left="153" w:right="147" w:firstLine="540"/>
        <w:jc w:val="both"/>
        <w:rPr>
          <w:color w:val="000000" w:themeColor="text1"/>
        </w:rPr>
      </w:pPr>
      <w:proofErr w:type="gramStart"/>
      <w:r>
        <w:rPr>
          <w:color w:val="000000" w:themeColor="text1"/>
          <w:sz w:val="24"/>
        </w:rPr>
        <w:t>принцип обеспе</w:t>
      </w:r>
      <w:r>
        <w:rPr>
          <w:color w:val="000000" w:themeColor="text1"/>
          <w:sz w:val="24"/>
        </w:rPr>
        <w:t xml:space="preserve">чения санитарно-эпидемиологической безопасности обучающихся в соответствии с требованиями, предусмотренным санитарными правилами и нормами </w:t>
      </w:r>
      <w:hyperlink r:id="rId10">
        <w:r>
          <w:rPr>
            <w:color w:val="000000" w:themeColor="text1"/>
            <w:sz w:val="24"/>
          </w:rPr>
          <w:t>СанПи</w:t>
        </w:r>
        <w:r>
          <w:rPr>
            <w:color w:val="000000" w:themeColor="text1"/>
            <w:sz w:val="24"/>
          </w:rPr>
          <w:t>Н</w:t>
        </w:r>
      </w:hyperlink>
      <w:r>
        <w:rPr>
          <w:color w:val="000000" w:themeColor="text1"/>
          <w:sz w:val="24"/>
        </w:rPr>
        <w:t xml:space="preserve"> </w:t>
      </w:r>
      <w:hyperlink r:id="rId11">
        <w:r>
          <w:rPr>
            <w:color w:val="000000" w:themeColor="text1"/>
            <w:sz w:val="24"/>
          </w:rPr>
          <w:t>1.2.3685-21</w:t>
        </w:r>
      </w:hyperlink>
      <w:r>
        <w:rPr>
          <w:color w:val="000000" w:themeColor="text1"/>
          <w:sz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</w:t>
      </w:r>
      <w:r>
        <w:rPr>
          <w:color w:val="000000" w:themeColor="text1"/>
          <w:sz w:val="24"/>
        </w:rPr>
        <w:t xml:space="preserve"> утвержденными постановлением Главного государственного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санитарного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врача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Российской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Федерации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от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28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января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2021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г.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N</w:t>
      </w:r>
      <w:r>
        <w:rPr>
          <w:color w:val="000000" w:themeColor="text1"/>
          <w:spacing w:val="40"/>
          <w:sz w:val="24"/>
        </w:rPr>
        <w:t xml:space="preserve">  </w:t>
      </w:r>
      <w:r>
        <w:rPr>
          <w:color w:val="000000" w:themeColor="text1"/>
          <w:sz w:val="24"/>
        </w:rPr>
        <w:t>2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</w:rPr>
        <w:t>(зарегистрировано Министерством юстиции Российской Федерации 29 января 2021 г., регистрационный N 62296), с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изменениями,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2027 г. (д</w:t>
      </w:r>
      <w:r>
        <w:rPr>
          <w:color w:val="000000" w:themeColor="text1"/>
        </w:rPr>
        <w:t>алее -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lastRenderedPageBreak/>
        <w:t>Гигиенические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нормативы),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и санитарными правилами </w:t>
      </w:r>
      <w:hyperlink r:id="rId12">
        <w:r>
          <w:rPr>
            <w:color w:val="000000" w:themeColor="text1"/>
          </w:rPr>
          <w:t>СП</w:t>
        </w:r>
      </w:hyperlink>
      <w:r>
        <w:rPr>
          <w:color w:val="000000" w:themeColor="text1"/>
        </w:rPr>
        <w:t xml:space="preserve"> </w:t>
      </w:r>
      <w:hyperlink r:id="rId13">
        <w:r>
          <w:rPr>
            <w:color w:val="000000" w:themeColor="text1"/>
          </w:rPr>
          <w:t>2.4.3648-20</w:t>
        </w:r>
      </w:hyperlink>
      <w:r>
        <w:rPr>
          <w:color w:val="000000" w:themeColor="text1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</w:t>
      </w:r>
      <w:proofErr w:type="gramEnd"/>
      <w:r>
        <w:rPr>
          <w:color w:val="000000" w:themeColor="text1"/>
        </w:rPr>
        <w:t xml:space="preserve"> санитарного врача Российс</w:t>
      </w:r>
      <w:r>
        <w:rPr>
          <w:color w:val="000000" w:themeColor="text1"/>
        </w:rPr>
        <w:t>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</w:t>
      </w:r>
      <w:proofErr w:type="gramStart"/>
      <w:r>
        <w:rPr>
          <w:color w:val="000000" w:themeColor="text1"/>
        </w:rPr>
        <w:t>о-</w:t>
      </w:r>
      <w:proofErr w:type="gramEnd"/>
      <w:r>
        <w:rPr>
          <w:color w:val="000000" w:themeColor="text1"/>
        </w:rPr>
        <w:t xml:space="preserve"> эпидемиологические требования).";</w:t>
      </w:r>
    </w:p>
    <w:p w:rsidR="00A97B17" w:rsidRDefault="00A97B17">
      <w:pPr>
        <w:pStyle w:val="a3"/>
        <w:spacing w:before="6"/>
        <w:rPr>
          <w:color w:val="000000" w:themeColor="text1"/>
        </w:rPr>
      </w:pPr>
    </w:p>
    <w:p w:rsidR="00A97B17" w:rsidRDefault="0019627D">
      <w:pPr>
        <w:pStyle w:val="a3"/>
        <w:ind w:left="720"/>
        <w:jc w:val="both"/>
      </w:pPr>
      <w:proofErr w:type="spellStart"/>
      <w:r>
        <w:t>Пп</w:t>
      </w:r>
      <w:proofErr w:type="spellEnd"/>
      <w:r>
        <w:t>.</w:t>
      </w:r>
      <w:r>
        <w:rPr>
          <w:spacing w:val="-4"/>
        </w:rPr>
        <w:t xml:space="preserve"> </w:t>
      </w:r>
      <w:r>
        <w:t>Механизмы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НОО: дополнить абзацем</w:t>
      </w:r>
      <w:r>
        <w:rPr>
          <w:spacing w:val="-3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rPr>
          <w:spacing w:val="-2"/>
        </w:rPr>
        <w:t>содержания:</w:t>
      </w:r>
    </w:p>
    <w:p w:rsidR="00A97B17" w:rsidRDefault="00A97B17">
      <w:pPr>
        <w:pStyle w:val="a3"/>
        <w:spacing w:before="3"/>
      </w:pPr>
    </w:p>
    <w:p w:rsidR="00A97B17" w:rsidRDefault="0019627D">
      <w:pPr>
        <w:pStyle w:val="a3"/>
        <w:ind w:left="153" w:right="152" w:firstLine="540"/>
        <w:jc w:val="both"/>
      </w:pPr>
      <w:r>
        <w:t xml:space="preserve">"При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обучения, корректировать общий объем </w:t>
      </w:r>
      <w:r>
        <w:t xml:space="preserve">аудиторной нагрузки обучающихся по индивидуальным учебным планам в соответствии с Гигиеническими </w:t>
      </w:r>
      <w:hyperlink r:id="rId14">
        <w:r>
          <w:t>нормативами</w:t>
        </w:r>
      </w:hyperlink>
      <w:r>
        <w:t xml:space="preserve"> и Санитарно-эпидемиологическими </w:t>
      </w:r>
      <w:hyperlink r:id="rId15">
        <w:r>
          <w:rPr>
            <w:spacing w:val="-2"/>
          </w:rPr>
          <w:t>требованиями</w:t>
        </w:r>
      </w:hyperlink>
      <w:r>
        <w:rPr>
          <w:spacing w:val="-2"/>
        </w:rPr>
        <w:t>.";</w:t>
      </w:r>
    </w:p>
    <w:p w:rsidR="00A97B17" w:rsidRDefault="0019627D">
      <w:pPr>
        <w:pStyle w:val="a3"/>
        <w:ind w:left="153" w:right="157" w:firstLine="566"/>
        <w:jc w:val="both"/>
      </w:pPr>
      <w:r>
        <w:t xml:space="preserve">1.1.3. «Система </w:t>
      </w:r>
      <w:proofErr w:type="gramStart"/>
      <w:r>
        <w:t>оценки достижения планируемых результатов освоения программы начального общего образования</w:t>
      </w:r>
      <w:proofErr w:type="gramEnd"/>
      <w:r>
        <w:t>»:</w:t>
      </w:r>
    </w:p>
    <w:p w:rsidR="00A97B17" w:rsidRDefault="0019627D">
      <w:pPr>
        <w:pStyle w:val="a3"/>
        <w:ind w:left="720"/>
        <w:jc w:val="both"/>
      </w:pPr>
      <w:r>
        <w:t>ПП.</w:t>
      </w:r>
      <w:r>
        <w:rPr>
          <w:spacing w:val="-1"/>
        </w:rPr>
        <w:t xml:space="preserve"> </w:t>
      </w:r>
      <w:r>
        <w:t>_1.3</w:t>
      </w:r>
      <w:r>
        <w:t xml:space="preserve"> </w:t>
      </w:r>
      <w:r>
        <w:t>добавит</w:t>
      </w:r>
      <w:r>
        <w:t>ь</w:t>
      </w:r>
      <w:r>
        <w:rPr>
          <w:spacing w:val="2"/>
        </w:rPr>
        <w:t xml:space="preserve"> </w:t>
      </w:r>
      <w:r>
        <w:rPr>
          <w:spacing w:val="-2"/>
        </w:rPr>
        <w:t>пункт:</w:t>
      </w:r>
    </w:p>
    <w:p w:rsidR="00A97B17" w:rsidRDefault="0019627D">
      <w:pPr>
        <w:pStyle w:val="a3"/>
        <w:ind w:left="153" w:right="152" w:firstLine="540"/>
        <w:jc w:val="both"/>
      </w:pPr>
      <w:r>
        <w:t>«Дли</w:t>
      </w:r>
      <w:r>
        <w:t>т</w:t>
      </w:r>
      <w:r>
        <w:t>ельность контрольной работы, оценочных процедур</w:t>
      </w:r>
      <w:r>
        <w:rPr>
          <w:color w:val="000000"/>
          <w:shd w:val="clear" w:color="auto" w:fill="D9D9D9"/>
        </w:rPr>
        <w:t>,</w:t>
      </w:r>
      <w:r>
        <w:rPr>
          <w:color w:val="000000"/>
        </w:rPr>
        <w:t xml:space="preserve"> являющейся формой письменной проверки результатов обучения с целью оценки уровня достижения предметных и (или)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результатов, составляет один урок (не более чем 45 минут), контроль</w:t>
      </w:r>
      <w:r>
        <w:rPr>
          <w:color w:val="000000"/>
        </w:rPr>
        <w:t>ные работы проводятся, начиная со 2 класса.</w:t>
      </w:r>
    </w:p>
    <w:p w:rsidR="00A97B17" w:rsidRDefault="0019627D">
      <w:pPr>
        <w:pStyle w:val="a3"/>
        <w:ind w:left="153" w:right="154" w:firstLine="540"/>
        <w:jc w:val="both"/>
      </w:pPr>
      <w:r>
        <w:t xml:space="preserve"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</w:t>
      </w:r>
      <w:r>
        <w:t>текущем учебном году";</w:t>
      </w:r>
    </w:p>
    <w:p w:rsidR="00A97B17" w:rsidRDefault="0019627D">
      <w:pPr>
        <w:pStyle w:val="a3"/>
        <w:spacing w:before="1"/>
        <w:ind w:left="694"/>
        <w:jc w:val="both"/>
      </w:pPr>
      <w:r>
        <w:t>Дополнить</w:t>
      </w:r>
      <w:r>
        <w:rPr>
          <w:spacing w:val="-1"/>
        </w:rPr>
        <w:t xml:space="preserve"> </w:t>
      </w:r>
      <w:r>
        <w:t>подпунктом</w:t>
      </w:r>
      <w:r>
        <w:rPr>
          <w:spacing w:val="-2"/>
        </w:rPr>
        <w:t xml:space="preserve"> </w:t>
      </w:r>
      <w:r>
        <w:t>1.3</w:t>
      </w:r>
      <w:r>
        <w:t xml:space="preserve"> </w:t>
      </w:r>
      <w:r>
        <w:t>следующего</w:t>
      </w:r>
      <w:r>
        <w:rPr>
          <w:spacing w:val="1"/>
        </w:rPr>
        <w:t xml:space="preserve"> </w:t>
      </w:r>
      <w:r>
        <w:rPr>
          <w:spacing w:val="-2"/>
        </w:rPr>
        <w:t>содержания:</w:t>
      </w:r>
    </w:p>
    <w:p w:rsidR="00A97B17" w:rsidRDefault="0019627D">
      <w:pPr>
        <w:pStyle w:val="a3"/>
        <w:ind w:left="153" w:right="158" w:firstLine="540"/>
        <w:jc w:val="both"/>
      </w:pPr>
      <w:r>
        <w:t>"В федеральных и региональных процедурах оценки качества образования используется перечень</w:t>
      </w:r>
      <w:r>
        <w:rPr>
          <w:spacing w:val="-3"/>
        </w:rPr>
        <w:t xml:space="preserve"> </w:t>
      </w:r>
      <w:r>
        <w:t>(кодификатор)</w:t>
      </w:r>
      <w:r>
        <w:rPr>
          <w:spacing w:val="-4"/>
        </w:rPr>
        <w:t xml:space="preserve"> </w:t>
      </w:r>
      <w:r>
        <w:t>проверяемых</w:t>
      </w:r>
      <w:r>
        <w:rPr>
          <w:spacing w:val="-2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 образовате</w:t>
      </w:r>
      <w:r>
        <w:t>льной программы начального общего образования</w:t>
      </w:r>
    </w:p>
    <w:p w:rsidR="00A97B17" w:rsidRDefault="0019627D">
      <w:pPr>
        <w:pStyle w:val="a3"/>
        <w:ind w:right="150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A97B17" w:rsidRDefault="0019627D">
      <w:pPr>
        <w:pStyle w:val="a3"/>
        <w:spacing w:before="276"/>
        <w:ind w:left="1806" w:right="1807"/>
        <w:jc w:val="center"/>
      </w:pPr>
      <w:r>
        <w:t>Перечень</w:t>
      </w:r>
      <w:r>
        <w:rPr>
          <w:spacing w:val="-6"/>
        </w:rPr>
        <w:t xml:space="preserve"> </w:t>
      </w:r>
      <w:r>
        <w:t>(кодификатор)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проверяемых</w:t>
      </w:r>
      <w:proofErr w:type="gramEnd"/>
    </w:p>
    <w:p w:rsidR="00A97B17" w:rsidRDefault="0019627D">
      <w:pPr>
        <w:pStyle w:val="a3"/>
        <w:ind w:left="1807" w:right="1807"/>
        <w:jc w:val="center"/>
      </w:pP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 образовательной программы начального общего образования</w:t>
      </w:r>
    </w:p>
    <w:p w:rsidR="00A97B17" w:rsidRDefault="00A97B17">
      <w:pPr>
        <w:pStyle w:val="a3"/>
        <w:spacing w:before="54"/>
        <w:rPr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8606"/>
      </w:tblGrid>
      <w:tr w:rsidR="00A97B17">
        <w:trPr>
          <w:trHeight w:val="1031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A97B17" w:rsidRDefault="0019627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проверяемого требования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1151" w:hanging="815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начального общего образования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A97B17">
        <w:trPr>
          <w:trHeight w:val="758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аналогии</w:t>
            </w:r>
          </w:p>
        </w:tc>
      </w:tr>
      <w:tr w:rsidR="00A97B17">
        <w:trPr>
          <w:trHeight w:val="1032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3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Объединять части объекта (объекты) по определенному признаку; определять существенный признак для классификации, классифицировать предложенные </w:t>
            </w:r>
            <w:r>
              <w:rPr>
                <w:spacing w:val="-2"/>
                <w:sz w:val="24"/>
              </w:rPr>
              <w:t>объекты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 xml:space="preserve">Находить закономерности и противоречия в рассматриваемых фактах, данных и наблюдениях на основе </w:t>
            </w:r>
            <w:r>
              <w:rPr>
                <w:sz w:val="24"/>
              </w:rPr>
              <w:t>предложенного педагогическим работником алгоритма;</w:t>
            </w:r>
          </w:p>
        </w:tc>
      </w:tr>
    </w:tbl>
    <w:p w:rsidR="00A97B17" w:rsidRDefault="00A97B17">
      <w:pPr>
        <w:pStyle w:val="TableParagraph"/>
        <w:rPr>
          <w:sz w:val="24"/>
        </w:rPr>
        <w:sectPr w:rsidR="00A97B17">
          <w:pgSz w:w="11910" w:h="16840"/>
          <w:pgMar w:top="620" w:right="566" w:bottom="280" w:left="566" w:header="720" w:footer="720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8606"/>
      </w:tblGrid>
      <w:tr w:rsidR="00A97B17">
        <w:trPr>
          <w:trHeight w:val="755"/>
        </w:trPr>
        <w:tc>
          <w:tcPr>
            <w:tcW w:w="1988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tabs>
                <w:tab w:val="left" w:pos="1831"/>
                <w:tab w:val="left" w:pos="4575"/>
                <w:tab w:val="left" w:pos="5383"/>
                <w:tab w:val="left" w:pos="5748"/>
                <w:tab w:val="left" w:pos="7110"/>
              </w:tabs>
              <w:spacing w:before="95"/>
              <w:ind w:left="61" w:right="56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причинно-следственные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поддающихся </w:t>
            </w:r>
            <w:r>
              <w:rPr>
                <w:sz w:val="24"/>
              </w:rPr>
              <w:t>непосред</w:t>
            </w:r>
            <w:r>
              <w:rPr>
                <w:sz w:val="24"/>
              </w:rPr>
              <w:t>ственному наблюдению или знакомых по опыту, делать выводы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A97B17">
        <w:trPr>
          <w:trHeight w:val="1310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разрыв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желательным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объекта (ситуации) на основе предложенных педагогическим работником вопросов;</w:t>
            </w:r>
          </w:p>
          <w:p w:rsidR="00A97B17" w:rsidRDefault="0019627D">
            <w:pPr>
              <w:pStyle w:val="TableParagraph"/>
              <w:tabs>
                <w:tab w:val="left" w:pos="371"/>
                <w:tab w:val="left" w:pos="1570"/>
                <w:tab w:val="left" w:pos="3469"/>
                <w:tab w:val="left" w:pos="4728"/>
                <w:tab w:val="left" w:pos="6520"/>
                <w:tab w:val="left" w:pos="7251"/>
              </w:tabs>
              <w:ind w:left="61" w:right="5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z w:val="24"/>
              </w:rPr>
              <w:t>изменения объекта, ситуации</w:t>
            </w:r>
          </w:p>
        </w:tc>
      </w:tr>
      <w:tr w:rsidR="00A97B17">
        <w:trPr>
          <w:trHeight w:val="756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tabs>
                <w:tab w:val="left" w:pos="1531"/>
                <w:tab w:val="left" w:pos="2853"/>
                <w:tab w:val="left" w:pos="4172"/>
                <w:tab w:val="left" w:pos="5337"/>
                <w:tab w:val="left" w:pos="6354"/>
                <w:tab w:val="left" w:pos="7599"/>
              </w:tabs>
              <w:spacing w:before="92"/>
              <w:ind w:left="61" w:right="55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proofErr w:type="gramStart"/>
            <w:r>
              <w:rPr>
                <w:sz w:val="24"/>
              </w:rPr>
              <w:t>подходящий</w:t>
            </w:r>
            <w:proofErr w:type="gramEnd"/>
            <w:r>
              <w:rPr>
                <w:sz w:val="24"/>
              </w:rPr>
              <w:t xml:space="preserve"> (на основе предложенных критериев)</w:t>
            </w:r>
          </w:p>
        </w:tc>
      </w:tr>
      <w:tr w:rsidR="00A97B17">
        <w:trPr>
          <w:trHeight w:val="1031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2"/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по предложенному плану опыт, </w:t>
            </w:r>
            <w:r>
              <w:rPr>
                <w:sz w:val="24"/>
              </w:rPr>
              <w:t>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A97B17">
        <w:trPr>
          <w:trHeight w:val="1031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выводы и подкреплять их доказательствами на основе результатов проведенного наблюдения (опыта, измерения</w:t>
            </w:r>
            <w:r>
              <w:rPr>
                <w:sz w:val="24"/>
              </w:rPr>
              <w:t>, классификации, сравнения, исследования)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аналогичных или сходных ситуациях</w:t>
            </w:r>
          </w:p>
        </w:tc>
      </w:tr>
      <w:tr w:rsidR="00A97B17">
        <w:trPr>
          <w:trHeight w:val="480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</w:t>
            </w:r>
          </w:p>
        </w:tc>
      </w:tr>
      <w:tr w:rsidR="00A97B17">
        <w:trPr>
          <w:trHeight w:val="1307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A97B17" w:rsidRDefault="0019627D">
            <w:pPr>
              <w:pStyle w:val="TableParagraph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соблюдать с помощью взрослых</w:t>
            </w:r>
            <w:r>
              <w:rPr>
                <w:sz w:val="24"/>
              </w:rPr>
              <w:t xml:space="preserve">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A97B17">
        <w:trPr>
          <w:trHeight w:val="757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tabs>
                <w:tab w:val="left" w:pos="1311"/>
                <w:tab w:val="left" w:pos="2678"/>
                <w:tab w:val="left" w:pos="4033"/>
                <w:tab w:val="left" w:pos="5267"/>
                <w:tab w:val="left" w:pos="5670"/>
                <w:tab w:val="left" w:pos="7476"/>
              </w:tabs>
              <w:spacing w:before="95"/>
              <w:ind w:left="61" w:right="56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источнике </w:t>
            </w:r>
            <w:r>
              <w:rPr>
                <w:sz w:val="24"/>
              </w:rPr>
              <w:t>информацию, пре</w:t>
            </w:r>
            <w:r>
              <w:rPr>
                <w:sz w:val="24"/>
              </w:rPr>
              <w:t>дставленную в явном виде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A97B17">
        <w:trPr>
          <w:trHeight w:val="756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tabs>
                <w:tab w:val="left" w:pos="1874"/>
                <w:tab w:val="left" w:pos="2263"/>
                <w:tab w:val="left" w:pos="3503"/>
                <w:tab w:val="left" w:pos="4891"/>
                <w:tab w:val="left" w:pos="5884"/>
                <w:tab w:val="left" w:pos="7561"/>
              </w:tabs>
              <w:spacing w:before="93"/>
              <w:ind w:left="61" w:right="57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текстовую,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графическую,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звуковую </w:t>
            </w:r>
            <w:r>
              <w:rPr>
                <w:sz w:val="24"/>
              </w:rPr>
              <w:t>информацию в соответствии с учебной задачей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  <w:tr w:rsidR="00A97B17">
        <w:trPr>
          <w:trHeight w:val="185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целями и условиями </w:t>
            </w:r>
            <w:r>
              <w:rPr>
                <w:sz w:val="24"/>
              </w:rPr>
              <w:t>общения в знакомой среде;</w:t>
            </w:r>
          </w:p>
          <w:p w:rsidR="00A97B17" w:rsidRDefault="0019627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собеседнику,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ведения диалога и дискуссии;</w:t>
            </w:r>
          </w:p>
          <w:p w:rsidR="00A97B17" w:rsidRDefault="0019627D">
            <w:pPr>
              <w:pStyle w:val="TableParagraph"/>
              <w:ind w:left="61" w:right="1162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зрения; корректно и аргументированно высказывать свое мнение</w:t>
            </w:r>
          </w:p>
        </w:tc>
      </w:tr>
      <w:tr w:rsidR="00A97B17">
        <w:trPr>
          <w:trHeight w:val="758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2"/>
                <w:sz w:val="24"/>
              </w:rPr>
              <w:t xml:space="preserve"> задачей;</w:t>
            </w:r>
          </w:p>
          <w:p w:rsidR="00A97B17" w:rsidRDefault="0019627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повествование);</w:t>
            </w:r>
          </w:p>
        </w:tc>
      </w:tr>
    </w:tbl>
    <w:p w:rsidR="00A97B17" w:rsidRDefault="00A97B17">
      <w:pPr>
        <w:pStyle w:val="TableParagraph"/>
        <w:rPr>
          <w:sz w:val="24"/>
        </w:rPr>
        <w:sectPr w:rsidR="00A97B17">
          <w:type w:val="continuous"/>
          <w:pgSz w:w="11910" w:h="16840"/>
          <w:pgMar w:top="680" w:right="566" w:bottom="749" w:left="566" w:header="720" w:footer="720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8606"/>
      </w:tblGrid>
      <w:tr w:rsidR="00A97B17">
        <w:trPr>
          <w:trHeight w:val="479"/>
        </w:trPr>
        <w:tc>
          <w:tcPr>
            <w:tcW w:w="1988" w:type="dxa"/>
          </w:tcPr>
          <w:p w:rsidR="00A97B17" w:rsidRDefault="00A97B17">
            <w:pPr>
              <w:pStyle w:val="TableParagraph"/>
            </w:pP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</w:tr>
      <w:tr w:rsidR="00A97B17">
        <w:trPr>
          <w:trHeight w:val="756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tabs>
                <w:tab w:val="left" w:pos="1373"/>
                <w:tab w:val="left" w:pos="3327"/>
                <w:tab w:val="left" w:pos="4473"/>
                <w:tab w:val="left" w:pos="5663"/>
                <w:tab w:val="left" w:pos="6428"/>
                <w:tab w:val="left" w:pos="7555"/>
                <w:tab w:val="left" w:pos="7876"/>
              </w:tabs>
              <w:spacing w:before="95"/>
              <w:ind w:left="61" w:right="55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(рисунки,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плакаты)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тексту выступления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A97B17">
        <w:trPr>
          <w:trHeight w:val="3518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</w:t>
            </w:r>
            <w:r>
              <w:rPr>
                <w:spacing w:val="-2"/>
                <w:sz w:val="24"/>
              </w:rPr>
              <w:t>сроков;</w:t>
            </w:r>
          </w:p>
          <w:p w:rsidR="00A97B17" w:rsidRDefault="0019627D">
            <w:pPr>
              <w:pStyle w:val="TableParagraph"/>
              <w:ind w:left="61" w:right="57"/>
              <w:jc w:val="both"/>
              <w:rPr>
                <w:sz w:val="24"/>
              </w:rPr>
            </w:pPr>
            <w:r>
              <w:rPr>
                <w:sz w:val="24"/>
              </w:rPr>
              <w:t>принимать цель совместной де</w:t>
            </w:r>
            <w:r>
              <w:rPr>
                <w:sz w:val="24"/>
              </w:rPr>
              <w:t>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A97B17" w:rsidRDefault="0019627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подчиняться; ответственно выполнять свою часть работы;</w:t>
            </w:r>
          </w:p>
          <w:p w:rsidR="00A97B17" w:rsidRDefault="0019627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оцен</w:t>
            </w:r>
            <w:r>
              <w:rPr>
                <w:sz w:val="24"/>
              </w:rPr>
              <w:t>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результат;</w:t>
            </w:r>
          </w:p>
          <w:p w:rsidR="00A97B17" w:rsidRDefault="0019627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предложенных </w:t>
            </w:r>
            <w:r>
              <w:rPr>
                <w:spacing w:val="-2"/>
                <w:sz w:val="24"/>
              </w:rPr>
              <w:t>образцов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2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7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результата; выстраивать </w:t>
            </w:r>
            <w:r>
              <w:rPr>
                <w:sz w:val="24"/>
              </w:rPr>
              <w:t>последовательность выбранных действий</w:t>
            </w:r>
          </w:p>
        </w:tc>
      </w:tr>
      <w:tr w:rsidR="00A97B17">
        <w:trPr>
          <w:trHeight w:val="479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</w:p>
        </w:tc>
      </w:tr>
      <w:tr w:rsidR="00A97B17">
        <w:trPr>
          <w:trHeight w:val="755"/>
        </w:trPr>
        <w:tc>
          <w:tcPr>
            <w:tcW w:w="1988" w:type="dxa"/>
          </w:tcPr>
          <w:p w:rsidR="00A97B17" w:rsidRDefault="0019627D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8606" w:type="dxa"/>
          </w:tcPr>
          <w:p w:rsidR="00A97B17" w:rsidRDefault="0019627D">
            <w:pPr>
              <w:pStyle w:val="TableParagraph"/>
              <w:spacing w:before="95"/>
              <w:ind w:left="61" w:right="1162"/>
              <w:rPr>
                <w:sz w:val="24"/>
              </w:rPr>
            </w:pPr>
            <w:r>
              <w:rPr>
                <w:sz w:val="24"/>
              </w:rPr>
              <w:t>Устанавливать причины успеха (неудач) учебной деятельности; корректировать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</w:tbl>
    <w:p w:rsidR="00A97B17" w:rsidRDefault="00A97B17">
      <w:pPr>
        <w:pStyle w:val="a3"/>
        <w:spacing w:before="18"/>
      </w:pPr>
    </w:p>
    <w:p w:rsidR="00A97B17" w:rsidRDefault="0019627D">
      <w:pPr>
        <w:pStyle w:val="a5"/>
        <w:numPr>
          <w:ilvl w:val="1"/>
          <w:numId w:val="1"/>
        </w:numPr>
        <w:tabs>
          <w:tab w:val="left" w:pos="1140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-2"/>
          <w:sz w:val="24"/>
        </w:rPr>
        <w:t xml:space="preserve"> раздел:</w:t>
      </w:r>
    </w:p>
    <w:p w:rsidR="00A97B17" w:rsidRDefault="0019627D">
      <w:pPr>
        <w:pStyle w:val="a3"/>
        <w:ind w:left="720"/>
      </w:pPr>
      <w:r>
        <w:t>Утвердить</w:t>
      </w:r>
      <w:r>
        <w:rPr>
          <w:spacing w:val="-4"/>
        </w:rPr>
        <w:t xml:space="preserve"> </w:t>
      </w:r>
      <w:r>
        <w:t>новую</w:t>
      </w:r>
      <w:r>
        <w:rPr>
          <w:spacing w:val="-3"/>
        </w:rPr>
        <w:t xml:space="preserve"> </w:t>
      </w:r>
      <w:r>
        <w:t>редакцию</w:t>
      </w:r>
      <w:r>
        <w:rPr>
          <w:spacing w:val="-2"/>
        </w:rPr>
        <w:t xml:space="preserve"> программы:</w:t>
      </w:r>
    </w:p>
    <w:p w:rsidR="00A97B17" w:rsidRDefault="0019627D">
      <w:pPr>
        <w:pStyle w:val="a3"/>
        <w:ind w:left="720"/>
      </w:pPr>
      <w:r>
        <w:t>1.2.1</w:t>
      </w:r>
      <w:r>
        <w:rPr>
          <w:spacing w:val="1"/>
        </w:rPr>
        <w:t xml:space="preserve"> </w:t>
      </w:r>
      <w:r>
        <w:t>по</w:t>
      </w:r>
      <w:r>
        <w:t xml:space="preserve">  «Р</w:t>
      </w:r>
      <w:r>
        <w:t>усскому</w:t>
      </w:r>
      <w:r>
        <w:rPr>
          <w:spacing w:val="-3"/>
        </w:rPr>
        <w:t xml:space="preserve"> </w:t>
      </w:r>
      <w:r>
        <w:rPr>
          <w:spacing w:val="-2"/>
        </w:rPr>
        <w:t>языку»</w:t>
      </w:r>
    </w:p>
    <w:p w:rsidR="00A97B17" w:rsidRDefault="0019627D">
      <w:pPr>
        <w:pStyle w:val="a3"/>
        <w:ind w:left="720"/>
      </w:pPr>
      <w:r>
        <w:t>1.2.2.</w:t>
      </w:r>
      <w:r>
        <w:rPr>
          <w:spacing w:val="-2"/>
        </w:rPr>
        <w:t xml:space="preserve"> </w:t>
      </w:r>
      <w:r>
        <w:t>«Литературному</w:t>
      </w:r>
      <w:r>
        <w:rPr>
          <w:spacing w:val="-7"/>
        </w:rPr>
        <w:t xml:space="preserve"> </w:t>
      </w:r>
      <w:r>
        <w:rPr>
          <w:spacing w:val="-2"/>
        </w:rPr>
        <w:t>чтению</w:t>
      </w:r>
      <w:r>
        <w:rPr>
          <w:spacing w:val="-2"/>
        </w:rPr>
        <w:t>»</w:t>
      </w:r>
    </w:p>
    <w:p w:rsidR="00A97B17" w:rsidRDefault="0019627D">
      <w:pPr>
        <w:pStyle w:val="a5"/>
        <w:tabs>
          <w:tab w:val="left" w:pos="1436"/>
        </w:tabs>
        <w:spacing w:before="142"/>
        <w:ind w:left="0" w:firstLineChars="300" w:firstLine="720"/>
        <w:rPr>
          <w:sz w:val="24"/>
        </w:rPr>
      </w:pPr>
      <w:r>
        <w:rPr>
          <w:sz w:val="24"/>
        </w:rPr>
        <w:t xml:space="preserve">1.2.3. </w:t>
      </w:r>
      <w:r>
        <w:rPr>
          <w:sz w:val="24"/>
        </w:rPr>
        <w:t>«Иностранный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немецкий</w:t>
      </w:r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язык»</w:t>
      </w:r>
    </w:p>
    <w:p w:rsidR="00A97B17" w:rsidRDefault="0019627D">
      <w:pPr>
        <w:pStyle w:val="a5"/>
        <w:numPr>
          <w:ilvl w:val="2"/>
          <w:numId w:val="3"/>
        </w:numPr>
        <w:tabs>
          <w:tab w:val="left" w:pos="1436"/>
        </w:tabs>
        <w:spacing w:before="141"/>
        <w:ind w:left="1436" w:hanging="588"/>
        <w:rPr>
          <w:sz w:val="24"/>
        </w:rPr>
      </w:pPr>
      <w:r>
        <w:rPr>
          <w:spacing w:val="-2"/>
          <w:sz w:val="24"/>
        </w:rPr>
        <w:t>«Математика»</w:t>
      </w:r>
    </w:p>
    <w:p w:rsidR="00A97B17" w:rsidRDefault="0019627D">
      <w:pPr>
        <w:pStyle w:val="a3"/>
        <w:spacing w:before="142"/>
        <w:ind w:left="848"/>
      </w:pPr>
      <w:r>
        <w:rPr>
          <w:sz w:val="22"/>
        </w:rPr>
        <w:t>1.</w:t>
      </w:r>
      <w:r>
        <w:t>2.</w:t>
      </w:r>
      <w:r>
        <w:t>5</w:t>
      </w:r>
      <w:r>
        <w:rPr>
          <w:spacing w:val="-4"/>
        </w:rPr>
        <w:t xml:space="preserve"> </w:t>
      </w:r>
      <w:r>
        <w:t>«Окружающий</w:t>
      </w:r>
      <w:r>
        <w:rPr>
          <w:spacing w:val="-4"/>
        </w:rPr>
        <w:t xml:space="preserve"> мир»</w:t>
      </w:r>
    </w:p>
    <w:p w:rsidR="00A97B17" w:rsidRDefault="0019627D">
      <w:pPr>
        <w:pStyle w:val="a5"/>
        <w:numPr>
          <w:ilvl w:val="2"/>
          <w:numId w:val="4"/>
        </w:numPr>
        <w:tabs>
          <w:tab w:val="left" w:pos="1385"/>
        </w:tabs>
        <w:spacing w:before="142"/>
        <w:ind w:left="1298" w:hanging="588"/>
        <w:jc w:val="left"/>
        <w:rPr>
          <w:sz w:val="24"/>
        </w:rPr>
      </w:pPr>
      <w:r>
        <w:rPr>
          <w:sz w:val="24"/>
        </w:rPr>
        <w:t>«Основы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этики».</w:t>
      </w:r>
    </w:p>
    <w:p w:rsidR="00A97B17" w:rsidRDefault="0019627D">
      <w:pPr>
        <w:pStyle w:val="a5"/>
        <w:numPr>
          <w:ilvl w:val="2"/>
          <w:numId w:val="4"/>
        </w:numPr>
        <w:tabs>
          <w:tab w:val="left" w:pos="1335"/>
        </w:tabs>
        <w:spacing w:before="141"/>
        <w:ind w:left="1248" w:hanging="588"/>
        <w:jc w:val="left"/>
        <w:rPr>
          <w:sz w:val="24"/>
        </w:rPr>
      </w:pPr>
      <w:r>
        <w:rPr>
          <w:sz w:val="24"/>
        </w:rPr>
        <w:t>«Изобразительное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искусство»</w:t>
      </w:r>
    </w:p>
    <w:p w:rsidR="00A97B17" w:rsidRDefault="0019627D">
      <w:pPr>
        <w:pStyle w:val="a5"/>
        <w:numPr>
          <w:ilvl w:val="2"/>
          <w:numId w:val="4"/>
        </w:numPr>
        <w:tabs>
          <w:tab w:val="left" w:pos="1455"/>
        </w:tabs>
        <w:spacing w:before="142"/>
        <w:ind w:left="1368" w:hanging="708"/>
        <w:jc w:val="left"/>
        <w:rPr>
          <w:sz w:val="24"/>
        </w:rPr>
      </w:pPr>
      <w:r>
        <w:rPr>
          <w:spacing w:val="-2"/>
          <w:sz w:val="24"/>
        </w:rPr>
        <w:t>«Музыка»</w:t>
      </w:r>
    </w:p>
    <w:p w:rsidR="00A97B17" w:rsidRDefault="0019627D">
      <w:pPr>
        <w:pStyle w:val="a5"/>
        <w:numPr>
          <w:ilvl w:val="2"/>
          <w:numId w:val="4"/>
        </w:numPr>
        <w:tabs>
          <w:tab w:val="left" w:pos="1455"/>
        </w:tabs>
        <w:spacing w:before="142"/>
        <w:ind w:left="1368" w:hanging="708"/>
        <w:jc w:val="left"/>
        <w:rPr>
          <w:sz w:val="24"/>
        </w:rPr>
      </w:pPr>
      <w:r>
        <w:rPr>
          <w:sz w:val="24"/>
        </w:rPr>
        <w:t>«Труд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(технология)»</w:t>
      </w:r>
    </w:p>
    <w:p w:rsidR="00A97B17" w:rsidRDefault="0019627D">
      <w:pPr>
        <w:pStyle w:val="a5"/>
        <w:numPr>
          <w:ilvl w:val="2"/>
          <w:numId w:val="4"/>
        </w:numPr>
        <w:tabs>
          <w:tab w:val="left" w:pos="1570"/>
        </w:tabs>
        <w:spacing w:before="139" w:line="281" w:lineRule="exact"/>
        <w:ind w:left="1483" w:hanging="850"/>
        <w:jc w:val="left"/>
        <w:rPr>
          <w:sz w:val="24"/>
        </w:rPr>
      </w:pPr>
      <w:r>
        <w:rPr>
          <w:sz w:val="24"/>
        </w:rPr>
        <w:t>«Физическая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культура».</w:t>
      </w:r>
    </w:p>
    <w:p w:rsidR="00A97B17" w:rsidRDefault="0019627D">
      <w:pPr>
        <w:pStyle w:val="a5"/>
        <w:numPr>
          <w:ilvl w:val="1"/>
          <w:numId w:val="1"/>
        </w:numPr>
        <w:tabs>
          <w:tab w:val="left" w:pos="1140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раздел:</w:t>
      </w:r>
    </w:p>
    <w:p w:rsidR="00A97B17" w:rsidRDefault="0019627D">
      <w:pPr>
        <w:pStyle w:val="a5"/>
        <w:numPr>
          <w:ilvl w:val="2"/>
          <w:numId w:val="1"/>
        </w:numPr>
        <w:tabs>
          <w:tab w:val="left" w:pos="1324"/>
        </w:tabs>
        <w:ind w:left="1324" w:hanging="604"/>
        <w:rPr>
          <w:sz w:val="24"/>
        </w:rPr>
      </w:pPr>
      <w:r>
        <w:rPr>
          <w:sz w:val="24"/>
        </w:rPr>
        <w:t>«Учебный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план»:</w:t>
      </w:r>
    </w:p>
    <w:p w:rsidR="00A97B17" w:rsidRDefault="0019627D">
      <w:pPr>
        <w:pStyle w:val="a3"/>
        <w:tabs>
          <w:tab w:val="left" w:pos="2038"/>
        </w:tabs>
        <w:ind w:left="720"/>
      </w:pPr>
      <w:r>
        <w:t>Пп.</w:t>
      </w:r>
      <w:r>
        <w:rPr>
          <w:spacing w:val="-5"/>
        </w:rPr>
        <w:t>3.1</w:t>
      </w:r>
      <w:r>
        <w:rPr>
          <w:spacing w:val="-5"/>
        </w:rPr>
        <w:t xml:space="preserve">    </w:t>
      </w:r>
      <w:r>
        <w:t>изложить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следующей</w:t>
      </w:r>
      <w:r>
        <w:rPr>
          <w:spacing w:val="-2"/>
        </w:rPr>
        <w:t xml:space="preserve"> редакции: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667"/>
        <w:gridCol w:w="737"/>
        <w:gridCol w:w="737"/>
        <w:gridCol w:w="795"/>
        <w:gridCol w:w="796"/>
        <w:gridCol w:w="2200"/>
      </w:tblGrid>
      <w:tr w:rsidR="00A97B17">
        <w:trPr>
          <w:trHeight w:val="755"/>
        </w:trPr>
        <w:tc>
          <w:tcPr>
            <w:tcW w:w="10426" w:type="dxa"/>
            <w:gridSpan w:val="7"/>
          </w:tcPr>
          <w:p w:rsidR="00A97B17" w:rsidRDefault="0019627D">
            <w:pPr>
              <w:pStyle w:val="TableParagraph"/>
              <w:spacing w:before="76"/>
              <w:ind w:left="3132" w:right="1405" w:hanging="172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 (5-дневная учебная неделя)</w:t>
            </w:r>
          </w:p>
        </w:tc>
      </w:tr>
      <w:tr w:rsidR="00A97B17">
        <w:trPr>
          <w:trHeight w:val="479"/>
        </w:trPr>
        <w:tc>
          <w:tcPr>
            <w:tcW w:w="2494" w:type="dxa"/>
            <w:vMerge w:val="restart"/>
          </w:tcPr>
          <w:p w:rsidR="00A97B17" w:rsidRDefault="0019627D">
            <w:pPr>
              <w:pStyle w:val="TableParagraph"/>
              <w:spacing w:before="76"/>
              <w:ind w:left="172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667" w:type="dxa"/>
            <w:vMerge w:val="restart"/>
          </w:tcPr>
          <w:p w:rsidR="00A97B17" w:rsidRDefault="0019627D">
            <w:pPr>
              <w:pStyle w:val="TableParagraph"/>
              <w:spacing w:before="7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</w:p>
          <w:p w:rsidR="00A97B17" w:rsidRDefault="0019627D"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предметы/классы</w:t>
            </w:r>
          </w:p>
        </w:tc>
        <w:tc>
          <w:tcPr>
            <w:tcW w:w="3065" w:type="dxa"/>
            <w:gridSpan w:val="4"/>
          </w:tcPr>
          <w:p w:rsidR="00A97B17" w:rsidRDefault="0019627D">
            <w:pPr>
              <w:pStyle w:val="TableParagraph"/>
              <w:spacing w:before="76"/>
              <w:ind w:left="1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200" w:type="dxa"/>
            <w:vMerge w:val="restart"/>
          </w:tcPr>
          <w:p w:rsidR="00A97B17" w:rsidRDefault="0019627D">
            <w:pPr>
              <w:pStyle w:val="TableParagraph"/>
              <w:spacing w:before="76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A97B17">
        <w:trPr>
          <w:trHeight w:val="480"/>
        </w:trPr>
        <w:tc>
          <w:tcPr>
            <w:tcW w:w="2494" w:type="dxa"/>
            <w:vMerge/>
            <w:tcBorders>
              <w:top w:val="nil"/>
            </w:tcBorders>
          </w:tcPr>
          <w:p w:rsidR="00A97B17" w:rsidRDefault="00A97B17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A97B17" w:rsidRDefault="00A97B17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6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6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76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76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:rsidR="00A97B17" w:rsidRDefault="00A97B17">
            <w:pPr>
              <w:rPr>
                <w:sz w:val="2"/>
                <w:szCs w:val="2"/>
              </w:rPr>
            </w:pPr>
          </w:p>
        </w:tc>
      </w:tr>
      <w:tr w:rsidR="00A97B17">
        <w:trPr>
          <w:trHeight w:val="481"/>
        </w:trPr>
        <w:tc>
          <w:tcPr>
            <w:tcW w:w="5161" w:type="dxa"/>
            <w:gridSpan w:val="2"/>
          </w:tcPr>
          <w:p w:rsidR="00A97B17" w:rsidRDefault="0019627D">
            <w:pPr>
              <w:pStyle w:val="TableParagraph"/>
              <w:spacing w:before="76"/>
              <w:ind w:left="62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5265" w:type="dxa"/>
            <w:gridSpan w:val="5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</w:tr>
      <w:tr w:rsidR="00A97B17">
        <w:trPr>
          <w:trHeight w:val="479"/>
        </w:trPr>
        <w:tc>
          <w:tcPr>
            <w:tcW w:w="2494" w:type="dxa"/>
            <w:vMerge w:val="restart"/>
          </w:tcPr>
          <w:p w:rsidR="00A97B17" w:rsidRDefault="0019627D">
            <w:pPr>
              <w:pStyle w:val="TableParagraph"/>
              <w:spacing w:before="182"/>
              <w:ind w:left="62" w:right="275"/>
              <w:rPr>
                <w:sz w:val="24"/>
              </w:rPr>
            </w:pPr>
            <w:r>
              <w:rPr>
                <w:sz w:val="24"/>
              </w:rPr>
              <w:lastRenderedPageBreak/>
              <w:t>Русский язык и литературное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667" w:type="dxa"/>
          </w:tcPr>
          <w:p w:rsidR="00A97B17" w:rsidRDefault="0019627D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4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4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74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74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74"/>
              <w:ind w:left="1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97B17">
        <w:trPr>
          <w:trHeight w:val="479"/>
        </w:trPr>
        <w:tc>
          <w:tcPr>
            <w:tcW w:w="2494" w:type="dxa"/>
            <w:vMerge/>
            <w:tcBorders>
              <w:top w:val="nil"/>
            </w:tcBorders>
          </w:tcPr>
          <w:p w:rsidR="00A97B17" w:rsidRDefault="00A97B17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A97B17" w:rsidRDefault="0019627D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4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4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74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74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74"/>
              <w:ind w:left="1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97B17">
        <w:trPr>
          <w:trHeight w:val="479"/>
        </w:trPr>
        <w:tc>
          <w:tcPr>
            <w:tcW w:w="2494" w:type="dxa"/>
          </w:tcPr>
          <w:p w:rsidR="00A97B17" w:rsidRDefault="0019627D">
            <w:pPr>
              <w:pStyle w:val="TableParagraph"/>
              <w:spacing w:before="76"/>
              <w:ind w:left="6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667" w:type="dxa"/>
          </w:tcPr>
          <w:p w:rsidR="00A97B17" w:rsidRDefault="0019627D">
            <w:pPr>
              <w:pStyle w:val="TableParagraph"/>
              <w:spacing w:before="76"/>
              <w:ind w:left="6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6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6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76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76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76"/>
              <w:ind w:left="15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97B17">
        <w:trPr>
          <w:trHeight w:val="755"/>
        </w:trPr>
        <w:tc>
          <w:tcPr>
            <w:tcW w:w="2494" w:type="dxa"/>
          </w:tcPr>
          <w:p w:rsidR="00A97B17" w:rsidRDefault="0019627D">
            <w:pPr>
              <w:pStyle w:val="TableParagraph"/>
              <w:spacing w:before="76"/>
              <w:ind w:left="62" w:right="982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667" w:type="dxa"/>
          </w:tcPr>
          <w:p w:rsidR="00A97B17" w:rsidRDefault="0019627D">
            <w:pPr>
              <w:pStyle w:val="TableParagraph"/>
              <w:spacing w:before="213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213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213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213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213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213"/>
              <w:ind w:left="1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97B17">
        <w:trPr>
          <w:trHeight w:val="1032"/>
        </w:trPr>
        <w:tc>
          <w:tcPr>
            <w:tcW w:w="2494" w:type="dxa"/>
          </w:tcPr>
          <w:p w:rsidR="00A97B17" w:rsidRDefault="0019627D">
            <w:pPr>
              <w:pStyle w:val="TableParagraph"/>
              <w:spacing w:before="77"/>
              <w:ind w:left="62" w:right="373"/>
              <w:rPr>
                <w:sz w:val="24"/>
              </w:rPr>
            </w:pPr>
            <w:r>
              <w:rPr>
                <w:sz w:val="24"/>
              </w:rPr>
              <w:t xml:space="preserve">Обществознание и </w:t>
            </w:r>
            <w:r>
              <w:rPr>
                <w:spacing w:val="-2"/>
                <w:sz w:val="24"/>
              </w:rPr>
              <w:t xml:space="preserve">естествознание </w:t>
            </w:r>
            <w:r>
              <w:rPr>
                <w:sz w:val="24"/>
              </w:rPr>
              <w:t>(Окружающий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667" w:type="dxa"/>
          </w:tcPr>
          <w:p w:rsidR="00A97B17" w:rsidRDefault="00A97B17">
            <w:pPr>
              <w:pStyle w:val="TableParagraph"/>
              <w:spacing w:before="77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737" w:type="dxa"/>
          </w:tcPr>
          <w:p w:rsidR="00A97B17" w:rsidRDefault="00A97B17">
            <w:pPr>
              <w:pStyle w:val="TableParagraph"/>
              <w:spacing w:before="77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" w:type="dxa"/>
          </w:tcPr>
          <w:p w:rsidR="00A97B17" w:rsidRDefault="00A97B17">
            <w:pPr>
              <w:pStyle w:val="TableParagraph"/>
              <w:spacing w:before="77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5" w:type="dxa"/>
          </w:tcPr>
          <w:p w:rsidR="00A97B17" w:rsidRDefault="00A97B17">
            <w:pPr>
              <w:pStyle w:val="TableParagraph"/>
              <w:spacing w:before="77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:rsidR="00A97B17" w:rsidRDefault="00A97B17">
            <w:pPr>
              <w:pStyle w:val="TableParagraph"/>
              <w:spacing w:before="77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0" w:type="dxa"/>
          </w:tcPr>
          <w:p w:rsidR="00A97B17" w:rsidRDefault="00A97B17">
            <w:pPr>
              <w:pStyle w:val="TableParagraph"/>
              <w:spacing w:before="77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15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97B17">
        <w:trPr>
          <w:trHeight w:val="1034"/>
        </w:trPr>
        <w:tc>
          <w:tcPr>
            <w:tcW w:w="2494" w:type="dxa"/>
          </w:tcPr>
          <w:p w:rsidR="00A97B17" w:rsidRDefault="0019627D">
            <w:pPr>
              <w:pStyle w:val="TableParagraph"/>
              <w:spacing w:before="76"/>
              <w:ind w:left="62" w:right="22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религиозных культур и светской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2667" w:type="dxa"/>
          </w:tcPr>
          <w:p w:rsidR="00A97B17" w:rsidRDefault="0019627D">
            <w:pPr>
              <w:pStyle w:val="TableParagraph"/>
              <w:spacing w:before="76"/>
              <w:ind w:left="62" w:right="40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религиозных культур и светской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737" w:type="dxa"/>
          </w:tcPr>
          <w:p w:rsidR="00A97B17" w:rsidRDefault="00A97B17">
            <w:pPr>
              <w:pStyle w:val="TableParagraph"/>
              <w:spacing w:before="76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7" w:type="dxa"/>
          </w:tcPr>
          <w:p w:rsidR="00A97B17" w:rsidRDefault="00A97B17">
            <w:pPr>
              <w:pStyle w:val="TableParagraph"/>
              <w:spacing w:before="76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95" w:type="dxa"/>
          </w:tcPr>
          <w:p w:rsidR="00A97B17" w:rsidRDefault="00A97B17">
            <w:pPr>
              <w:pStyle w:val="TableParagraph"/>
              <w:spacing w:before="76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96" w:type="dxa"/>
          </w:tcPr>
          <w:p w:rsidR="00A97B17" w:rsidRDefault="00A97B17">
            <w:pPr>
              <w:pStyle w:val="TableParagraph"/>
              <w:spacing w:before="76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0" w:type="dxa"/>
          </w:tcPr>
          <w:p w:rsidR="00A97B17" w:rsidRDefault="00A97B17">
            <w:pPr>
              <w:pStyle w:val="TableParagraph"/>
              <w:spacing w:before="76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15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97B17">
        <w:trPr>
          <w:trHeight w:val="755"/>
        </w:trPr>
        <w:tc>
          <w:tcPr>
            <w:tcW w:w="2494" w:type="dxa"/>
            <w:vMerge w:val="restart"/>
          </w:tcPr>
          <w:p w:rsidR="00A97B17" w:rsidRDefault="00A97B17">
            <w:pPr>
              <w:pStyle w:val="TableParagraph"/>
              <w:spacing w:before="182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667" w:type="dxa"/>
          </w:tcPr>
          <w:p w:rsidR="00A97B17" w:rsidRDefault="0019627D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213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213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213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213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213"/>
              <w:ind w:left="15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97B17">
        <w:trPr>
          <w:trHeight w:val="479"/>
        </w:trPr>
        <w:tc>
          <w:tcPr>
            <w:tcW w:w="2494" w:type="dxa"/>
            <w:vMerge/>
            <w:tcBorders>
              <w:top w:val="nil"/>
            </w:tcBorders>
          </w:tcPr>
          <w:p w:rsidR="00A97B17" w:rsidRDefault="00A97B17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</w:tcPr>
          <w:p w:rsidR="00A97B17" w:rsidRDefault="0019627D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4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4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74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74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74"/>
              <w:ind w:left="15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97B17">
        <w:trPr>
          <w:trHeight w:val="480"/>
        </w:trPr>
        <w:tc>
          <w:tcPr>
            <w:tcW w:w="2494" w:type="dxa"/>
          </w:tcPr>
          <w:p w:rsidR="00A97B17" w:rsidRDefault="0019627D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667" w:type="dxa"/>
          </w:tcPr>
          <w:p w:rsidR="00A97B17" w:rsidRDefault="0019627D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7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7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77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77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77"/>
              <w:ind w:left="15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97B17">
        <w:trPr>
          <w:trHeight w:val="479"/>
        </w:trPr>
        <w:tc>
          <w:tcPr>
            <w:tcW w:w="2494" w:type="dxa"/>
          </w:tcPr>
          <w:p w:rsidR="00A97B17" w:rsidRDefault="0019627D">
            <w:pPr>
              <w:pStyle w:val="TableParagraph"/>
              <w:spacing w:before="76"/>
              <w:ind w:left="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667" w:type="dxa"/>
          </w:tcPr>
          <w:p w:rsidR="00A97B17" w:rsidRDefault="0019627D">
            <w:pPr>
              <w:pStyle w:val="TableParagraph"/>
              <w:spacing w:before="76"/>
              <w:ind w:left="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6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6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76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76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76"/>
              <w:ind w:left="15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97B17">
        <w:trPr>
          <w:trHeight w:val="479"/>
        </w:trPr>
        <w:tc>
          <w:tcPr>
            <w:tcW w:w="5161" w:type="dxa"/>
            <w:gridSpan w:val="2"/>
          </w:tcPr>
          <w:p w:rsidR="00A97B17" w:rsidRDefault="0019627D">
            <w:pPr>
              <w:pStyle w:val="TableParagraph"/>
              <w:spacing w:before="76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6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6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76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76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76"/>
              <w:ind w:left="1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  <w:tr w:rsidR="00A97B17">
        <w:trPr>
          <w:trHeight w:val="755"/>
        </w:trPr>
        <w:tc>
          <w:tcPr>
            <w:tcW w:w="5161" w:type="dxa"/>
            <w:gridSpan w:val="2"/>
          </w:tcPr>
          <w:p w:rsidR="00A97B17" w:rsidRDefault="0019627D">
            <w:pPr>
              <w:pStyle w:val="TableParagraph"/>
              <w:spacing w:before="76"/>
              <w:ind w:left="62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213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213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213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213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213"/>
              <w:ind w:left="15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97B17">
        <w:trPr>
          <w:trHeight w:val="482"/>
        </w:trPr>
        <w:tc>
          <w:tcPr>
            <w:tcW w:w="5161" w:type="dxa"/>
            <w:gridSpan w:val="2"/>
          </w:tcPr>
          <w:p w:rsidR="00A97B17" w:rsidRDefault="0019627D">
            <w:pPr>
              <w:pStyle w:val="TableParagraph"/>
              <w:spacing w:before="76"/>
              <w:ind w:left="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модули:</w:t>
            </w:r>
          </w:p>
        </w:tc>
        <w:tc>
          <w:tcPr>
            <w:tcW w:w="737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6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76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</w:tr>
      <w:tr w:rsidR="00A97B17">
        <w:trPr>
          <w:trHeight w:val="479"/>
        </w:trPr>
        <w:tc>
          <w:tcPr>
            <w:tcW w:w="5161" w:type="dxa"/>
            <w:gridSpan w:val="2"/>
          </w:tcPr>
          <w:p w:rsidR="00A97B17" w:rsidRDefault="0019627D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4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4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95" w:type="dxa"/>
          </w:tcPr>
          <w:p w:rsidR="00A97B17" w:rsidRDefault="0019627D">
            <w:pPr>
              <w:pStyle w:val="TableParagraph"/>
              <w:spacing w:before="74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96" w:type="dxa"/>
          </w:tcPr>
          <w:p w:rsidR="00A97B17" w:rsidRDefault="0019627D">
            <w:pPr>
              <w:pStyle w:val="TableParagraph"/>
              <w:spacing w:before="74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74"/>
              <w:ind w:left="1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A97B17">
        <w:trPr>
          <w:trHeight w:val="2964"/>
        </w:trPr>
        <w:tc>
          <w:tcPr>
            <w:tcW w:w="5161" w:type="dxa"/>
            <w:gridSpan w:val="2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spacing w:before="214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4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653</w:t>
            </w:r>
          </w:p>
          <w:p w:rsidR="00A97B17" w:rsidRDefault="0019627D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(с </w:t>
            </w:r>
            <w:proofErr w:type="spellStart"/>
            <w:proofErr w:type="gramStart"/>
            <w:r>
              <w:rPr>
                <w:spacing w:val="-4"/>
                <w:sz w:val="24"/>
              </w:rPr>
              <w:t>учето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16 </w:t>
            </w:r>
            <w:r>
              <w:rPr>
                <w:spacing w:val="-2"/>
                <w:sz w:val="24"/>
              </w:rPr>
              <w:t xml:space="preserve">часов </w:t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4"/>
                <w:sz w:val="24"/>
              </w:rPr>
              <w:t>сентя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pacing w:val="-2"/>
                <w:sz w:val="24"/>
              </w:rPr>
              <w:t>октяб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ре)</w:t>
            </w:r>
          </w:p>
        </w:tc>
        <w:tc>
          <w:tcPr>
            <w:tcW w:w="737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spacing w:before="214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  <w:tc>
          <w:tcPr>
            <w:tcW w:w="795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spacing w:before="214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  <w:tc>
          <w:tcPr>
            <w:tcW w:w="796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spacing w:before="214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  <w:tc>
          <w:tcPr>
            <w:tcW w:w="2200" w:type="dxa"/>
          </w:tcPr>
          <w:p w:rsidR="00A97B17" w:rsidRDefault="0019627D">
            <w:pPr>
              <w:pStyle w:val="TableParagraph"/>
              <w:spacing w:before="74"/>
              <w:ind w:left="15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2999</w:t>
            </w:r>
          </w:p>
          <w:p w:rsidR="00A97B17" w:rsidRDefault="0019627D">
            <w:pPr>
              <w:pStyle w:val="TableParagraph"/>
              <w:ind w:left="60" w:right="56" w:firstLine="1"/>
              <w:jc w:val="center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pacing w:val="-6"/>
                <w:sz w:val="24"/>
              </w:rPr>
              <w:t>16</w:t>
            </w:r>
            <w:proofErr w:type="gramEnd"/>
          </w:p>
          <w:p w:rsidR="00A97B17" w:rsidRDefault="0019627D">
            <w:pPr>
              <w:pStyle w:val="TableParagraph"/>
              <w:spacing w:before="1"/>
              <w:ind w:left="82" w:right="7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pacing w:val="-2"/>
                <w:sz w:val="24"/>
              </w:rPr>
              <w:t>сентяб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proofErr w:type="gramEnd"/>
            <w:r>
              <w:rPr>
                <w:sz w:val="24"/>
              </w:rPr>
              <w:t xml:space="preserve"> -</w:t>
            </w:r>
          </w:p>
          <w:p w:rsidR="00A97B17" w:rsidRDefault="0019627D">
            <w:pPr>
              <w:pStyle w:val="TableParagraph"/>
              <w:ind w:left="15" w:right="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октябр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</w:t>
            </w:r>
            <w:proofErr w:type="gramEnd"/>
            <w:r>
              <w:rPr>
                <w:spacing w:val="-6"/>
                <w:sz w:val="24"/>
              </w:rPr>
              <w:t>)</w:t>
            </w:r>
          </w:p>
        </w:tc>
      </w:tr>
      <w:tr w:rsidR="00A97B17">
        <w:trPr>
          <w:trHeight w:val="1859"/>
        </w:trPr>
        <w:tc>
          <w:tcPr>
            <w:tcW w:w="5161" w:type="dxa"/>
            <w:gridSpan w:val="2"/>
          </w:tcPr>
          <w:p w:rsidR="00A97B17" w:rsidRDefault="00A97B17">
            <w:pPr>
              <w:pStyle w:val="TableParagraph"/>
              <w:spacing w:before="213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нагрузка, предусмотренная санитарными правилами и гигиеническими нормативами</w:t>
            </w: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77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  <w:p w:rsidR="00A97B17" w:rsidRDefault="0019627D">
            <w:pPr>
              <w:pStyle w:val="TableParagraph"/>
              <w:spacing w:line="275" w:lineRule="exact"/>
              <w:ind w:left="69" w:right="59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(16</w:t>
            </w:r>
            <w:proofErr w:type="gramEnd"/>
          </w:p>
          <w:p w:rsidR="00A97B17" w:rsidRDefault="0019627D">
            <w:pPr>
              <w:pStyle w:val="TableParagraph"/>
              <w:ind w:left="69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часов </w:t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pacing w:val="-4"/>
                <w:sz w:val="24"/>
              </w:rPr>
              <w:t>сентя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</w:t>
            </w:r>
            <w:proofErr w:type="spellEnd"/>
            <w:proofErr w:type="gramEnd"/>
            <w:r>
              <w:rPr>
                <w:sz w:val="24"/>
              </w:rPr>
              <w:t xml:space="preserve"> -</w:t>
            </w:r>
          </w:p>
        </w:tc>
        <w:tc>
          <w:tcPr>
            <w:tcW w:w="737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spacing w:before="213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5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spacing w:before="213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6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spacing w:before="213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00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  <w:p w:rsidR="00A97B17" w:rsidRDefault="00A97B17">
            <w:pPr>
              <w:pStyle w:val="TableParagraph"/>
              <w:spacing w:before="213"/>
              <w:rPr>
                <w:sz w:val="24"/>
              </w:rPr>
            </w:pPr>
          </w:p>
          <w:p w:rsidR="00A97B17" w:rsidRDefault="0019627D">
            <w:pPr>
              <w:pStyle w:val="TableParagraph"/>
              <w:ind w:left="1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</w:tbl>
    <w:p w:rsidR="00A97B17" w:rsidRDefault="00A97B17">
      <w:pPr>
        <w:pStyle w:val="TableParagraph"/>
        <w:jc w:val="center"/>
        <w:rPr>
          <w:sz w:val="24"/>
        </w:rPr>
        <w:sectPr w:rsidR="00A97B17">
          <w:pgSz w:w="11910" w:h="16840"/>
          <w:pgMar w:top="0" w:right="566" w:bottom="588" w:left="566" w:header="720" w:footer="720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1"/>
        <w:gridCol w:w="737"/>
        <w:gridCol w:w="737"/>
        <w:gridCol w:w="795"/>
        <w:gridCol w:w="796"/>
        <w:gridCol w:w="851"/>
      </w:tblGrid>
      <w:tr w:rsidR="00A97B17">
        <w:trPr>
          <w:trHeight w:val="755"/>
        </w:trPr>
        <w:tc>
          <w:tcPr>
            <w:tcW w:w="5161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A97B17" w:rsidRDefault="0019627D">
            <w:pPr>
              <w:pStyle w:val="TableParagraph"/>
              <w:spacing w:before="95"/>
              <w:ind w:left="213" w:right="63" w:hanging="13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октяб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737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  <w:tc>
          <w:tcPr>
            <w:tcW w:w="795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  <w:tc>
          <w:tcPr>
            <w:tcW w:w="796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97B17" w:rsidRDefault="00A97B17">
            <w:pPr>
              <w:pStyle w:val="TableParagraph"/>
              <w:rPr>
                <w:sz w:val="24"/>
              </w:rPr>
            </w:pPr>
          </w:p>
        </w:tc>
      </w:tr>
    </w:tbl>
    <w:p w:rsidR="00A97B17" w:rsidRDefault="0019627D">
      <w:pPr>
        <w:pStyle w:val="a3"/>
        <w:spacing w:before="67"/>
        <w:ind w:left="720"/>
      </w:pPr>
      <w:r>
        <w:t>1.3.3.</w:t>
      </w:r>
      <w:r>
        <w:rPr>
          <w:spacing w:val="-1"/>
        </w:rPr>
        <w:t xml:space="preserve"> </w:t>
      </w:r>
      <w:r>
        <w:t>«План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деятельности»:</w:t>
      </w:r>
    </w:p>
    <w:p w:rsidR="00A97B17" w:rsidRDefault="00A97B17">
      <w:pPr>
        <w:pStyle w:val="a3"/>
        <w:spacing w:before="4"/>
      </w:pPr>
    </w:p>
    <w:p w:rsidR="00A97B17" w:rsidRDefault="0019627D">
      <w:pPr>
        <w:ind w:left="479" w:right="482"/>
        <w:jc w:val="center"/>
        <w:rPr>
          <w:bCs/>
          <w:sz w:val="24"/>
        </w:rPr>
      </w:pPr>
      <w:r>
        <w:rPr>
          <w:bCs/>
          <w:sz w:val="24"/>
        </w:rPr>
        <w:t>Недельный</w:t>
      </w:r>
      <w:r>
        <w:rPr>
          <w:bCs/>
          <w:spacing w:val="-5"/>
          <w:sz w:val="24"/>
        </w:rPr>
        <w:t xml:space="preserve"> </w:t>
      </w:r>
      <w:r>
        <w:rPr>
          <w:bCs/>
          <w:sz w:val="24"/>
        </w:rPr>
        <w:t>(общий)</w:t>
      </w:r>
      <w:r>
        <w:rPr>
          <w:bCs/>
          <w:spacing w:val="-5"/>
          <w:sz w:val="24"/>
        </w:rPr>
        <w:t xml:space="preserve"> </w:t>
      </w:r>
      <w:r>
        <w:rPr>
          <w:bCs/>
          <w:sz w:val="24"/>
        </w:rPr>
        <w:t>план</w:t>
      </w:r>
      <w:r>
        <w:rPr>
          <w:bCs/>
          <w:spacing w:val="-5"/>
          <w:sz w:val="24"/>
        </w:rPr>
        <w:t xml:space="preserve"> </w:t>
      </w:r>
      <w:r>
        <w:rPr>
          <w:bCs/>
          <w:sz w:val="24"/>
        </w:rPr>
        <w:t>внеурочной</w:t>
      </w:r>
      <w:r>
        <w:rPr>
          <w:bCs/>
          <w:spacing w:val="-7"/>
          <w:sz w:val="24"/>
        </w:rPr>
        <w:t xml:space="preserve"> </w:t>
      </w:r>
      <w:r>
        <w:rPr>
          <w:bCs/>
          <w:sz w:val="24"/>
        </w:rPr>
        <w:t>деятельности</w:t>
      </w:r>
      <w:r>
        <w:rPr>
          <w:bCs/>
          <w:spacing w:val="-5"/>
          <w:sz w:val="24"/>
        </w:rPr>
        <w:t xml:space="preserve"> </w:t>
      </w:r>
      <w:r>
        <w:rPr>
          <w:bCs/>
          <w:sz w:val="24"/>
        </w:rPr>
        <w:t>начального</w:t>
      </w:r>
      <w:r>
        <w:rPr>
          <w:bCs/>
          <w:spacing w:val="-5"/>
          <w:sz w:val="24"/>
        </w:rPr>
        <w:t xml:space="preserve"> </w:t>
      </w:r>
      <w:r>
        <w:rPr>
          <w:bCs/>
          <w:sz w:val="24"/>
        </w:rPr>
        <w:t>общего</w:t>
      </w:r>
      <w:r>
        <w:rPr>
          <w:bCs/>
          <w:spacing w:val="-5"/>
          <w:sz w:val="24"/>
        </w:rPr>
        <w:t xml:space="preserve"> </w:t>
      </w:r>
      <w:r>
        <w:rPr>
          <w:bCs/>
          <w:sz w:val="24"/>
        </w:rPr>
        <w:t>образования на</w:t>
      </w:r>
      <w:r>
        <w:rPr>
          <w:bCs/>
          <w:sz w:val="24"/>
        </w:rPr>
        <w:t xml:space="preserve"> </w:t>
      </w:r>
      <w:r>
        <w:rPr>
          <w:bCs/>
          <w:sz w:val="24"/>
        </w:rPr>
        <w:t>2024-2025 заменить</w:t>
      </w:r>
      <w:r>
        <w:rPr>
          <w:bCs/>
          <w:spacing w:val="40"/>
          <w:sz w:val="24"/>
        </w:rPr>
        <w:t xml:space="preserve"> </w:t>
      </w:r>
      <w:r>
        <w:rPr>
          <w:bCs/>
          <w:sz w:val="24"/>
        </w:rPr>
        <w:t>на 2025-2026 учебный год.</w:t>
      </w:r>
    </w:p>
    <w:p w:rsidR="00A97B17" w:rsidRDefault="0019627D">
      <w:pPr>
        <w:pStyle w:val="a5"/>
        <w:numPr>
          <w:ilvl w:val="2"/>
          <w:numId w:val="1"/>
        </w:numPr>
        <w:tabs>
          <w:tab w:val="left" w:pos="1324"/>
        </w:tabs>
        <w:spacing w:before="2"/>
        <w:ind w:left="1324" w:hanging="604"/>
        <w:rPr>
          <w:sz w:val="24"/>
        </w:rPr>
      </w:pPr>
      <w:r>
        <w:rPr>
          <w:sz w:val="24"/>
        </w:rPr>
        <w:t>«календарный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график»:</w:t>
      </w:r>
    </w:p>
    <w:p w:rsidR="00A97B17" w:rsidRDefault="00A97B17">
      <w:pPr>
        <w:pStyle w:val="a3"/>
        <w:spacing w:before="10"/>
      </w:pPr>
    </w:p>
    <w:p w:rsidR="00A97B17" w:rsidRDefault="0019627D">
      <w:pPr>
        <w:spacing w:line="482" w:lineRule="auto"/>
        <w:ind w:left="1806" w:right="1807"/>
        <w:jc w:val="center"/>
        <w:rPr>
          <w:bCs/>
          <w:sz w:val="24"/>
        </w:rPr>
      </w:pPr>
      <w:r>
        <w:rPr>
          <w:bCs/>
          <w:sz w:val="24"/>
        </w:rPr>
        <w:lastRenderedPageBreak/>
        <w:t>Календарный</w:t>
      </w:r>
      <w:r>
        <w:rPr>
          <w:bCs/>
          <w:spacing w:val="-6"/>
          <w:sz w:val="24"/>
        </w:rPr>
        <w:t xml:space="preserve"> </w:t>
      </w:r>
      <w:r>
        <w:rPr>
          <w:bCs/>
          <w:sz w:val="24"/>
        </w:rPr>
        <w:t>учебный</w:t>
      </w:r>
      <w:r>
        <w:rPr>
          <w:bCs/>
          <w:spacing w:val="-6"/>
          <w:sz w:val="24"/>
        </w:rPr>
        <w:t xml:space="preserve"> </w:t>
      </w:r>
      <w:r>
        <w:rPr>
          <w:bCs/>
          <w:sz w:val="24"/>
        </w:rPr>
        <w:t>график</w:t>
      </w:r>
      <w:r>
        <w:rPr>
          <w:bCs/>
          <w:spacing w:val="-6"/>
          <w:sz w:val="24"/>
        </w:rPr>
        <w:t xml:space="preserve"> </w:t>
      </w:r>
      <w:r>
        <w:rPr>
          <w:bCs/>
          <w:sz w:val="24"/>
        </w:rPr>
        <w:t>МОУ</w:t>
      </w:r>
      <w:r>
        <w:rPr>
          <w:bCs/>
          <w:spacing w:val="-6"/>
          <w:sz w:val="24"/>
        </w:rPr>
        <w:t xml:space="preserve"> </w:t>
      </w:r>
      <w:r>
        <w:rPr>
          <w:bCs/>
          <w:sz w:val="24"/>
        </w:rPr>
        <w:t>«</w:t>
      </w:r>
      <w:r>
        <w:rPr>
          <w:bCs/>
          <w:spacing w:val="-6"/>
          <w:sz w:val="24"/>
        </w:rPr>
        <w:t xml:space="preserve"> </w:t>
      </w:r>
      <w:proofErr w:type="spellStart"/>
      <w:r>
        <w:rPr>
          <w:bCs/>
          <w:spacing w:val="-6"/>
          <w:sz w:val="24"/>
        </w:rPr>
        <w:t>Большелычакская</w:t>
      </w:r>
      <w:proofErr w:type="spellEnd"/>
      <w:r>
        <w:rPr>
          <w:bCs/>
          <w:spacing w:val="-6"/>
          <w:sz w:val="24"/>
        </w:rPr>
        <w:t xml:space="preserve"> СШ</w:t>
      </w:r>
      <w:r>
        <w:rPr>
          <w:bCs/>
          <w:sz w:val="24"/>
        </w:rPr>
        <w:t>» на 2025-2026 учебный год</w:t>
      </w:r>
    </w:p>
    <w:p w:rsidR="00A97B17" w:rsidRDefault="0019627D">
      <w:pPr>
        <w:spacing w:before="2"/>
        <w:ind w:left="1807" w:right="1807"/>
        <w:jc w:val="center"/>
        <w:rPr>
          <w:bCs/>
          <w:sz w:val="24"/>
        </w:rPr>
      </w:pPr>
      <w:r>
        <w:rPr>
          <w:bCs/>
          <w:sz w:val="24"/>
        </w:rPr>
        <w:t xml:space="preserve">1 – </w:t>
      </w:r>
      <w:r>
        <w:rPr>
          <w:bCs/>
          <w:sz w:val="24"/>
        </w:rPr>
        <w:t>11</w:t>
      </w:r>
      <w:r>
        <w:rPr>
          <w:bCs/>
          <w:sz w:val="24"/>
        </w:rPr>
        <w:t xml:space="preserve"> </w:t>
      </w:r>
      <w:r>
        <w:rPr>
          <w:bCs/>
          <w:spacing w:val="-2"/>
          <w:sz w:val="24"/>
        </w:rPr>
        <w:t>класс</w:t>
      </w:r>
      <w:r>
        <w:rPr>
          <w:bCs/>
          <w:spacing w:val="-2"/>
          <w:sz w:val="24"/>
        </w:rPr>
        <w:t>ы</w:t>
      </w:r>
    </w:p>
    <w:p w:rsidR="00A97B17" w:rsidRDefault="0019627D">
      <w:pPr>
        <w:spacing w:before="250"/>
        <w:ind w:left="381"/>
        <w:rPr>
          <w:bCs/>
          <w:sz w:val="24"/>
        </w:rPr>
      </w:pPr>
      <w:r>
        <w:rPr>
          <w:bCs/>
          <w:sz w:val="24"/>
        </w:rPr>
        <w:t>Начало</w:t>
      </w:r>
      <w:r>
        <w:rPr>
          <w:bCs/>
          <w:spacing w:val="-2"/>
          <w:sz w:val="24"/>
        </w:rPr>
        <w:t xml:space="preserve"> </w:t>
      </w:r>
      <w:r>
        <w:rPr>
          <w:bCs/>
          <w:sz w:val="24"/>
        </w:rPr>
        <w:t>учебного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года</w:t>
      </w:r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>–</w:t>
      </w:r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>01.09.2025</w:t>
      </w:r>
      <w:r>
        <w:rPr>
          <w:bCs/>
          <w:spacing w:val="-1"/>
          <w:sz w:val="24"/>
        </w:rPr>
        <w:t xml:space="preserve"> </w:t>
      </w:r>
      <w:r>
        <w:rPr>
          <w:bCs/>
          <w:spacing w:val="-5"/>
          <w:sz w:val="24"/>
        </w:rPr>
        <w:t>г.</w:t>
      </w:r>
    </w:p>
    <w:p w:rsidR="00A97B17" w:rsidRDefault="00A97B17">
      <w:pPr>
        <w:pStyle w:val="a3"/>
        <w:rPr>
          <w:bCs/>
        </w:rPr>
      </w:pPr>
    </w:p>
    <w:p w:rsidR="00A97B17" w:rsidRDefault="0019627D">
      <w:pPr>
        <w:spacing w:line="206" w:lineRule="auto"/>
        <w:ind w:left="153" w:firstLine="228"/>
        <w:rPr>
          <w:bCs/>
          <w:sz w:val="24"/>
        </w:rPr>
      </w:pPr>
      <w:r>
        <w:rPr>
          <w:bCs/>
          <w:sz w:val="24"/>
        </w:rPr>
        <w:t>Окончание учебного года - 2</w:t>
      </w:r>
      <w:r>
        <w:rPr>
          <w:bCs/>
          <w:sz w:val="24"/>
        </w:rPr>
        <w:t>6</w:t>
      </w:r>
      <w:r>
        <w:rPr>
          <w:bCs/>
          <w:sz w:val="24"/>
        </w:rPr>
        <w:t xml:space="preserve">.05.2026 года, при условии полного освоения общеобразовательной </w:t>
      </w:r>
      <w:r>
        <w:rPr>
          <w:bCs/>
          <w:spacing w:val="-2"/>
          <w:sz w:val="24"/>
        </w:rPr>
        <w:t>программы</w:t>
      </w:r>
    </w:p>
    <w:p w:rsidR="00A97B17" w:rsidRDefault="00A97B17">
      <w:pPr>
        <w:pStyle w:val="a3"/>
        <w:spacing w:before="57"/>
        <w:rPr>
          <w:bCs/>
          <w:sz w:val="20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1524"/>
        <w:gridCol w:w="5140"/>
      </w:tblGrid>
      <w:tr w:rsidR="00A97B17">
        <w:trPr>
          <w:trHeight w:val="239"/>
        </w:trPr>
        <w:tc>
          <w:tcPr>
            <w:tcW w:w="3615" w:type="dxa"/>
          </w:tcPr>
          <w:p w:rsidR="00A97B17" w:rsidRDefault="0019627D">
            <w:pPr>
              <w:pStyle w:val="TableParagraph"/>
              <w:spacing w:line="220" w:lineRule="exact"/>
              <w:ind w:left="566"/>
              <w:rPr>
                <w:bCs/>
                <w:sz w:val="24"/>
              </w:rPr>
            </w:pPr>
            <w:r>
              <w:rPr>
                <w:bCs/>
                <w:sz w:val="24"/>
              </w:rPr>
              <w:t>Сроки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учебного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pacing w:val="-2"/>
                <w:sz w:val="24"/>
              </w:rPr>
              <w:t>времени</w:t>
            </w:r>
          </w:p>
        </w:tc>
        <w:tc>
          <w:tcPr>
            <w:tcW w:w="6664" w:type="dxa"/>
            <w:gridSpan w:val="2"/>
          </w:tcPr>
          <w:p w:rsidR="00A97B17" w:rsidRDefault="0019627D">
            <w:pPr>
              <w:pStyle w:val="TableParagraph"/>
              <w:spacing w:line="220" w:lineRule="exact"/>
              <w:ind w:left="1735"/>
              <w:rPr>
                <w:bCs/>
                <w:sz w:val="24"/>
              </w:rPr>
            </w:pPr>
            <w:r>
              <w:rPr>
                <w:bCs/>
                <w:sz w:val="24"/>
              </w:rPr>
              <w:t>Сроки</w:t>
            </w:r>
            <w:r>
              <w:rPr>
                <w:bCs/>
                <w:spacing w:val="-6"/>
                <w:sz w:val="24"/>
              </w:rPr>
              <w:t xml:space="preserve"> </w:t>
            </w:r>
            <w:r>
              <w:rPr>
                <w:bCs/>
                <w:sz w:val="24"/>
              </w:rPr>
              <w:t>каникулярного</w:t>
            </w:r>
            <w:r>
              <w:rPr>
                <w:bCs/>
                <w:spacing w:val="-7"/>
                <w:sz w:val="24"/>
              </w:rPr>
              <w:t xml:space="preserve"> </w:t>
            </w:r>
            <w:r>
              <w:rPr>
                <w:bCs/>
                <w:spacing w:val="-2"/>
                <w:sz w:val="24"/>
              </w:rPr>
              <w:t>времени</w:t>
            </w:r>
          </w:p>
        </w:tc>
      </w:tr>
      <w:tr w:rsidR="00A97B17">
        <w:trPr>
          <w:trHeight w:val="239"/>
        </w:trPr>
        <w:tc>
          <w:tcPr>
            <w:tcW w:w="10279" w:type="dxa"/>
            <w:gridSpan w:val="3"/>
          </w:tcPr>
          <w:p w:rsidR="00A97B17" w:rsidRDefault="0019627D">
            <w:pPr>
              <w:pStyle w:val="TableParagraph"/>
              <w:spacing w:line="220" w:lineRule="exact"/>
              <w:ind w:left="23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 </w:t>
            </w:r>
            <w:r>
              <w:rPr>
                <w:bCs/>
                <w:spacing w:val="-2"/>
                <w:sz w:val="24"/>
              </w:rPr>
              <w:t>четверть</w:t>
            </w:r>
          </w:p>
        </w:tc>
      </w:tr>
      <w:tr w:rsidR="00A97B17">
        <w:trPr>
          <w:trHeight w:val="1281"/>
        </w:trPr>
        <w:tc>
          <w:tcPr>
            <w:tcW w:w="5139" w:type="dxa"/>
            <w:gridSpan w:val="2"/>
          </w:tcPr>
          <w:p w:rsidR="00A97B17" w:rsidRDefault="0019627D">
            <w:pPr>
              <w:pStyle w:val="TableParagraph"/>
              <w:spacing w:line="241" w:lineRule="exact"/>
              <w:ind w:left="715"/>
              <w:rPr>
                <w:bCs/>
                <w:sz w:val="24"/>
              </w:rPr>
            </w:pPr>
            <w:r>
              <w:rPr>
                <w:bCs/>
                <w:sz w:val="24"/>
              </w:rPr>
              <w:t>с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 xml:space="preserve"> сентября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по 2</w:t>
            </w:r>
            <w:r>
              <w:rPr>
                <w:bCs/>
                <w:sz w:val="24"/>
              </w:rPr>
              <w:t>4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октября 2025 </w:t>
            </w:r>
            <w:r>
              <w:rPr>
                <w:bCs/>
                <w:spacing w:val="-5"/>
                <w:sz w:val="24"/>
              </w:rPr>
              <w:t>г.,</w:t>
            </w:r>
          </w:p>
          <w:p w:rsidR="00A97B17" w:rsidRDefault="0019627D">
            <w:pPr>
              <w:pStyle w:val="TableParagraph"/>
              <w:spacing w:before="245"/>
              <w:ind w:left="1745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>
              <w:rPr>
                <w:bCs/>
                <w:spacing w:val="58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учебных </w:t>
            </w:r>
            <w:r>
              <w:rPr>
                <w:bCs/>
                <w:spacing w:val="-2"/>
                <w:sz w:val="24"/>
              </w:rPr>
              <w:t>недель</w:t>
            </w:r>
          </w:p>
        </w:tc>
        <w:tc>
          <w:tcPr>
            <w:tcW w:w="5140" w:type="dxa"/>
          </w:tcPr>
          <w:p w:rsidR="00A97B17" w:rsidRDefault="0019627D">
            <w:pPr>
              <w:pStyle w:val="TableParagraph"/>
              <w:spacing w:line="206" w:lineRule="auto"/>
              <w:ind w:left="1726" w:hanging="689"/>
              <w:rPr>
                <w:bCs/>
                <w:sz w:val="24"/>
              </w:rPr>
            </w:pPr>
            <w:r>
              <w:rPr>
                <w:bCs/>
                <w:sz w:val="24"/>
              </w:rPr>
              <w:t>с</w:t>
            </w:r>
            <w:r>
              <w:rPr>
                <w:bCs/>
                <w:spacing w:val="-7"/>
                <w:sz w:val="24"/>
              </w:rPr>
              <w:t xml:space="preserve"> </w:t>
            </w: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октября</w:t>
            </w:r>
            <w:r>
              <w:rPr>
                <w:bCs/>
                <w:spacing w:val="-6"/>
                <w:sz w:val="24"/>
              </w:rPr>
              <w:t xml:space="preserve"> </w:t>
            </w:r>
            <w:r>
              <w:rPr>
                <w:bCs/>
                <w:sz w:val="24"/>
              </w:rPr>
              <w:t>по</w:t>
            </w:r>
            <w:r>
              <w:rPr>
                <w:bCs/>
                <w:spacing w:val="-6"/>
                <w:sz w:val="24"/>
              </w:rPr>
              <w:t xml:space="preserve"> </w:t>
            </w:r>
            <w:r>
              <w:rPr>
                <w:bCs/>
                <w:spacing w:val="-6"/>
                <w:sz w:val="24"/>
              </w:rPr>
              <w:t>2</w:t>
            </w:r>
            <w:r>
              <w:rPr>
                <w:bCs/>
                <w:spacing w:val="-6"/>
                <w:sz w:val="24"/>
              </w:rPr>
              <w:t xml:space="preserve"> </w:t>
            </w:r>
            <w:r>
              <w:rPr>
                <w:bCs/>
                <w:sz w:val="24"/>
              </w:rPr>
              <w:t>ноября</w:t>
            </w:r>
            <w:r>
              <w:rPr>
                <w:bCs/>
                <w:spacing w:val="-6"/>
                <w:sz w:val="24"/>
              </w:rPr>
              <w:t xml:space="preserve"> </w:t>
            </w:r>
            <w:r>
              <w:rPr>
                <w:bCs/>
                <w:sz w:val="24"/>
              </w:rPr>
              <w:t>2025</w:t>
            </w:r>
            <w:r>
              <w:rPr>
                <w:bCs/>
                <w:spacing w:val="-6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г. </w:t>
            </w:r>
            <w:r>
              <w:rPr>
                <w:bCs/>
                <w:spacing w:val="-2"/>
                <w:sz w:val="24"/>
              </w:rPr>
              <w:t>(включительно),</w:t>
            </w:r>
          </w:p>
          <w:p w:rsidR="00A97B17" w:rsidRDefault="0019627D">
            <w:pPr>
              <w:pStyle w:val="TableParagraph"/>
              <w:spacing w:before="254"/>
              <w:ind w:left="1651"/>
              <w:rPr>
                <w:bCs/>
                <w:sz w:val="24"/>
              </w:rPr>
            </w:pPr>
            <w:r>
              <w:rPr>
                <w:bCs/>
                <w:spacing w:val="-4"/>
                <w:sz w:val="24"/>
              </w:rPr>
              <w:t>9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календарных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pacing w:val="-4"/>
                <w:sz w:val="24"/>
              </w:rPr>
              <w:t>дней</w:t>
            </w:r>
          </w:p>
        </w:tc>
      </w:tr>
      <w:tr w:rsidR="00A97B17">
        <w:trPr>
          <w:trHeight w:val="239"/>
        </w:trPr>
        <w:tc>
          <w:tcPr>
            <w:tcW w:w="10279" w:type="dxa"/>
            <w:gridSpan w:val="3"/>
          </w:tcPr>
          <w:p w:rsidR="00A97B17" w:rsidRDefault="0019627D">
            <w:pPr>
              <w:pStyle w:val="TableParagraph"/>
              <w:spacing w:line="220" w:lineRule="exact"/>
              <w:ind w:left="23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 </w:t>
            </w:r>
            <w:r>
              <w:rPr>
                <w:bCs/>
                <w:spacing w:val="-2"/>
                <w:sz w:val="24"/>
              </w:rPr>
              <w:t>четверть</w:t>
            </w:r>
          </w:p>
        </w:tc>
      </w:tr>
      <w:tr w:rsidR="00A97B17">
        <w:trPr>
          <w:trHeight w:val="1278"/>
        </w:trPr>
        <w:tc>
          <w:tcPr>
            <w:tcW w:w="5139" w:type="dxa"/>
            <w:gridSpan w:val="2"/>
          </w:tcPr>
          <w:p w:rsidR="00A97B17" w:rsidRDefault="0019627D">
            <w:pPr>
              <w:pStyle w:val="TableParagraph"/>
              <w:spacing w:line="241" w:lineRule="exact"/>
              <w:ind w:left="238"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pacing w:val="-2"/>
                <w:sz w:val="24"/>
              </w:rPr>
              <w:t>3</w:t>
            </w:r>
            <w:r>
              <w:rPr>
                <w:bCs/>
                <w:sz w:val="24"/>
              </w:rPr>
              <w:t xml:space="preserve"> ноября</w:t>
            </w:r>
            <w:r>
              <w:rPr>
                <w:bCs/>
                <w:spacing w:val="59"/>
                <w:sz w:val="24"/>
              </w:rPr>
              <w:t xml:space="preserve"> </w:t>
            </w:r>
            <w:r>
              <w:rPr>
                <w:bCs/>
                <w:sz w:val="24"/>
              </w:rPr>
              <w:t>по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pacing w:val="-1"/>
                <w:sz w:val="24"/>
              </w:rPr>
              <w:t>30</w:t>
            </w:r>
            <w:r>
              <w:rPr>
                <w:bCs/>
                <w:sz w:val="24"/>
              </w:rPr>
              <w:t xml:space="preserve"> декабря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2025 </w:t>
            </w:r>
            <w:r>
              <w:rPr>
                <w:bCs/>
                <w:spacing w:val="-5"/>
                <w:sz w:val="24"/>
              </w:rPr>
              <w:t>г.,</w:t>
            </w:r>
          </w:p>
          <w:p w:rsidR="00A97B17" w:rsidRDefault="0019627D">
            <w:pPr>
              <w:pStyle w:val="TableParagraph"/>
              <w:spacing w:before="245"/>
              <w:ind w:left="238" w:right="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учебных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pacing w:val="-2"/>
                <w:sz w:val="24"/>
              </w:rPr>
              <w:t>недель</w:t>
            </w:r>
            <w:r>
              <w:rPr>
                <w:bCs/>
                <w:spacing w:val="-2"/>
                <w:sz w:val="24"/>
              </w:rPr>
              <w:t xml:space="preserve"> и 2 дня</w:t>
            </w:r>
          </w:p>
        </w:tc>
        <w:tc>
          <w:tcPr>
            <w:tcW w:w="5140" w:type="dxa"/>
          </w:tcPr>
          <w:p w:rsidR="00A97B17" w:rsidRDefault="0019627D">
            <w:pPr>
              <w:pStyle w:val="TableParagraph"/>
              <w:tabs>
                <w:tab w:val="left" w:pos="2733"/>
              </w:tabs>
              <w:spacing w:line="206" w:lineRule="auto"/>
              <w:ind w:left="108" w:right="99"/>
              <w:rPr>
                <w:bCs/>
                <w:sz w:val="24"/>
              </w:rPr>
            </w:pPr>
            <w:r>
              <w:rPr>
                <w:bCs/>
                <w:sz w:val="24"/>
              </w:rPr>
              <w:t>с</w:t>
            </w:r>
            <w:r>
              <w:rPr>
                <w:bCs/>
                <w:spacing w:val="40"/>
                <w:sz w:val="24"/>
              </w:rPr>
              <w:t xml:space="preserve"> </w:t>
            </w: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1</w:t>
            </w:r>
            <w:r>
              <w:rPr>
                <w:bCs/>
                <w:spacing w:val="40"/>
                <w:sz w:val="24"/>
              </w:rPr>
              <w:t xml:space="preserve"> </w:t>
            </w:r>
            <w:r>
              <w:rPr>
                <w:bCs/>
                <w:sz w:val="24"/>
              </w:rPr>
              <w:t>декабря</w:t>
            </w:r>
            <w:r>
              <w:rPr>
                <w:bCs/>
                <w:spacing w:val="40"/>
                <w:sz w:val="24"/>
              </w:rPr>
              <w:t xml:space="preserve"> </w:t>
            </w:r>
            <w:r>
              <w:rPr>
                <w:bCs/>
                <w:sz w:val="24"/>
              </w:rPr>
              <w:t>2025</w:t>
            </w:r>
            <w:r>
              <w:rPr>
                <w:bCs/>
                <w:spacing w:val="40"/>
                <w:sz w:val="24"/>
              </w:rPr>
              <w:t xml:space="preserve"> </w:t>
            </w:r>
            <w:r>
              <w:rPr>
                <w:bCs/>
                <w:sz w:val="24"/>
              </w:rPr>
              <w:t>г</w:t>
            </w:r>
            <w:r>
              <w:rPr>
                <w:bCs/>
                <w:sz w:val="24"/>
              </w:rPr>
              <w:tab/>
              <w:t>по</w:t>
            </w:r>
            <w:r>
              <w:rPr>
                <w:bCs/>
                <w:spacing w:val="40"/>
                <w:sz w:val="24"/>
              </w:rPr>
              <w:t xml:space="preserve"> </w:t>
            </w:r>
            <w:r>
              <w:rPr>
                <w:bCs/>
                <w:spacing w:val="40"/>
                <w:sz w:val="24"/>
              </w:rPr>
              <w:t>11</w:t>
            </w:r>
            <w:r>
              <w:rPr>
                <w:bCs/>
                <w:spacing w:val="40"/>
                <w:sz w:val="24"/>
              </w:rPr>
              <w:t xml:space="preserve"> </w:t>
            </w:r>
            <w:r>
              <w:rPr>
                <w:bCs/>
                <w:sz w:val="24"/>
              </w:rPr>
              <w:t>января</w:t>
            </w:r>
            <w:r>
              <w:rPr>
                <w:bCs/>
                <w:spacing w:val="40"/>
                <w:sz w:val="24"/>
              </w:rPr>
              <w:t xml:space="preserve"> </w:t>
            </w:r>
            <w:r>
              <w:rPr>
                <w:bCs/>
                <w:sz w:val="24"/>
              </w:rPr>
              <w:t>2026</w:t>
            </w:r>
            <w:r>
              <w:rPr>
                <w:bCs/>
                <w:spacing w:val="40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г. </w:t>
            </w:r>
            <w:r>
              <w:rPr>
                <w:bCs/>
                <w:spacing w:val="-2"/>
                <w:sz w:val="24"/>
              </w:rPr>
              <w:t>(включительно),</w:t>
            </w:r>
          </w:p>
          <w:p w:rsidR="00A97B17" w:rsidRDefault="0019627D">
            <w:pPr>
              <w:pStyle w:val="TableParagraph"/>
              <w:spacing w:before="254"/>
              <w:ind w:left="1683"/>
              <w:rPr>
                <w:bCs/>
                <w:sz w:val="24"/>
              </w:rPr>
            </w:pPr>
            <w:r>
              <w:rPr>
                <w:bCs/>
                <w:spacing w:val="-4"/>
                <w:sz w:val="24"/>
              </w:rPr>
              <w:t>12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календарных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pacing w:val="-4"/>
                <w:sz w:val="24"/>
              </w:rPr>
              <w:t>дней</w:t>
            </w:r>
          </w:p>
        </w:tc>
      </w:tr>
      <w:tr w:rsidR="00A97B17">
        <w:trPr>
          <w:trHeight w:val="242"/>
        </w:trPr>
        <w:tc>
          <w:tcPr>
            <w:tcW w:w="10279" w:type="dxa"/>
            <w:gridSpan w:val="3"/>
          </w:tcPr>
          <w:p w:rsidR="00A97B17" w:rsidRDefault="0019627D">
            <w:pPr>
              <w:pStyle w:val="TableParagraph"/>
              <w:spacing w:line="222" w:lineRule="exact"/>
              <w:ind w:left="23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 </w:t>
            </w:r>
            <w:r>
              <w:rPr>
                <w:bCs/>
                <w:spacing w:val="-2"/>
                <w:sz w:val="24"/>
              </w:rPr>
              <w:t>четверть</w:t>
            </w:r>
          </w:p>
        </w:tc>
      </w:tr>
      <w:tr w:rsidR="00A97B17">
        <w:trPr>
          <w:trHeight w:val="2318"/>
        </w:trPr>
        <w:tc>
          <w:tcPr>
            <w:tcW w:w="5139" w:type="dxa"/>
            <w:gridSpan w:val="2"/>
          </w:tcPr>
          <w:p w:rsidR="00A97B17" w:rsidRDefault="0019627D">
            <w:pPr>
              <w:pStyle w:val="TableParagraph"/>
              <w:spacing w:line="241" w:lineRule="exact"/>
              <w:ind w:left="238" w:right="4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z w:val="24"/>
              </w:rPr>
              <w:t>с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pacing w:val="-2"/>
                <w:sz w:val="24"/>
              </w:rPr>
              <w:t>12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января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по 2</w:t>
            </w:r>
            <w:r>
              <w:rPr>
                <w:bCs/>
                <w:sz w:val="24"/>
              </w:rPr>
              <w:t>0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марта 2026 </w:t>
            </w:r>
            <w:r>
              <w:rPr>
                <w:bCs/>
                <w:spacing w:val="-5"/>
                <w:sz w:val="24"/>
              </w:rPr>
              <w:t>г.,</w:t>
            </w:r>
          </w:p>
          <w:p w:rsidR="00A97B17" w:rsidRDefault="00A97B17">
            <w:pPr>
              <w:pStyle w:val="TableParagraph"/>
              <w:spacing w:line="241" w:lineRule="exact"/>
              <w:ind w:left="238" w:right="4"/>
              <w:jc w:val="center"/>
              <w:rPr>
                <w:bCs/>
                <w:spacing w:val="-5"/>
                <w:sz w:val="24"/>
              </w:rPr>
            </w:pPr>
          </w:p>
          <w:p w:rsidR="00A97B17" w:rsidRDefault="0019627D">
            <w:pPr>
              <w:pStyle w:val="TableParagraph"/>
              <w:spacing w:line="241" w:lineRule="exact"/>
              <w:ind w:left="238" w:right="4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10 учебных недель</w:t>
            </w:r>
          </w:p>
          <w:p w:rsidR="00A97B17" w:rsidRDefault="00A97B17">
            <w:pPr>
              <w:pStyle w:val="TableParagraph"/>
              <w:rPr>
                <w:bCs/>
                <w:sz w:val="24"/>
              </w:rPr>
            </w:pPr>
          </w:p>
          <w:p w:rsidR="00A97B17" w:rsidRDefault="00A97B17">
            <w:pPr>
              <w:pStyle w:val="TableParagraph"/>
              <w:tabs>
                <w:tab w:val="left" w:pos="415"/>
              </w:tabs>
              <w:jc w:val="both"/>
              <w:rPr>
                <w:bCs/>
                <w:sz w:val="24"/>
              </w:rPr>
            </w:pPr>
          </w:p>
        </w:tc>
        <w:tc>
          <w:tcPr>
            <w:tcW w:w="5140" w:type="dxa"/>
          </w:tcPr>
          <w:p w:rsidR="00A97B17" w:rsidRDefault="0019627D">
            <w:pPr>
              <w:pStyle w:val="TableParagraph"/>
              <w:tabs>
                <w:tab w:val="left" w:pos="465"/>
                <w:tab w:val="left" w:pos="957"/>
                <w:tab w:val="left" w:pos="2048"/>
                <w:tab w:val="left" w:pos="2552"/>
                <w:tab w:val="left" w:pos="3044"/>
                <w:tab w:val="left" w:pos="4135"/>
                <w:tab w:val="left" w:pos="4867"/>
              </w:tabs>
              <w:spacing w:line="206" w:lineRule="auto"/>
              <w:ind w:left="108" w:right="99"/>
              <w:rPr>
                <w:bCs/>
                <w:sz w:val="24"/>
              </w:rPr>
            </w:pPr>
            <w:r>
              <w:rPr>
                <w:bCs/>
                <w:spacing w:val="-10"/>
                <w:sz w:val="24"/>
              </w:rPr>
              <w:t>с</w:t>
            </w:r>
            <w:r>
              <w:rPr>
                <w:bCs/>
                <w:sz w:val="24"/>
              </w:rPr>
              <w:tab/>
            </w:r>
            <w:r>
              <w:rPr>
                <w:bCs/>
                <w:spacing w:val="-6"/>
                <w:sz w:val="24"/>
              </w:rPr>
              <w:t>2</w:t>
            </w:r>
            <w:r>
              <w:rPr>
                <w:bCs/>
                <w:spacing w:val="-6"/>
                <w:sz w:val="24"/>
              </w:rPr>
              <w:t>1</w:t>
            </w:r>
            <w:r>
              <w:rPr>
                <w:bCs/>
                <w:sz w:val="24"/>
              </w:rPr>
              <w:tab/>
            </w:r>
            <w:r>
              <w:rPr>
                <w:bCs/>
                <w:spacing w:val="-2"/>
                <w:sz w:val="24"/>
              </w:rPr>
              <w:t>марта</w:t>
            </w:r>
            <w:r>
              <w:rPr>
                <w:bCs/>
                <w:sz w:val="24"/>
              </w:rPr>
              <w:tab/>
            </w:r>
            <w:r>
              <w:rPr>
                <w:bCs/>
                <w:spacing w:val="-6"/>
                <w:sz w:val="24"/>
              </w:rPr>
              <w:t>по</w:t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>29</w:t>
            </w:r>
            <w:r>
              <w:rPr>
                <w:bCs/>
                <w:sz w:val="24"/>
              </w:rPr>
              <w:tab/>
            </w:r>
            <w:r>
              <w:rPr>
                <w:bCs/>
                <w:spacing w:val="-4"/>
                <w:sz w:val="24"/>
              </w:rPr>
              <w:t>марта</w:t>
            </w:r>
            <w:r>
              <w:rPr>
                <w:bCs/>
                <w:sz w:val="24"/>
              </w:rPr>
              <w:tab/>
            </w:r>
            <w:r>
              <w:rPr>
                <w:bCs/>
                <w:spacing w:val="-4"/>
                <w:sz w:val="24"/>
              </w:rPr>
              <w:t>2026</w:t>
            </w:r>
            <w:r>
              <w:rPr>
                <w:bCs/>
                <w:sz w:val="24"/>
              </w:rPr>
              <w:tab/>
            </w:r>
            <w:r>
              <w:rPr>
                <w:bCs/>
                <w:spacing w:val="-6"/>
                <w:sz w:val="24"/>
              </w:rPr>
              <w:t xml:space="preserve">г. </w:t>
            </w:r>
            <w:r>
              <w:rPr>
                <w:bCs/>
                <w:sz w:val="24"/>
              </w:rPr>
              <w:t xml:space="preserve">(включительно), </w:t>
            </w:r>
            <w:r>
              <w:rPr>
                <w:bCs/>
                <w:sz w:val="24"/>
              </w:rPr>
              <w:t>9</w:t>
            </w:r>
            <w:r>
              <w:rPr>
                <w:bCs/>
                <w:sz w:val="24"/>
              </w:rPr>
              <w:t xml:space="preserve"> календарных дней</w:t>
            </w:r>
          </w:p>
          <w:p w:rsidR="00A97B17" w:rsidRDefault="00A97B17">
            <w:pPr>
              <w:pStyle w:val="TableParagraph"/>
              <w:spacing w:before="7"/>
              <w:rPr>
                <w:bCs/>
                <w:sz w:val="24"/>
              </w:rPr>
            </w:pPr>
          </w:p>
          <w:p w:rsidR="00A97B17" w:rsidRDefault="0019627D">
            <w:pPr>
              <w:pStyle w:val="TableParagraph"/>
              <w:spacing w:line="206" w:lineRule="auto"/>
              <w:ind w:left="108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дополнительные каникулы для </w:t>
            </w:r>
            <w:proofErr w:type="gramStart"/>
            <w:r>
              <w:rPr>
                <w:bCs/>
                <w:sz w:val="24"/>
              </w:rPr>
              <w:t>обучающихся</w:t>
            </w:r>
            <w:proofErr w:type="gramEnd"/>
            <w:r>
              <w:rPr>
                <w:bCs/>
                <w:sz w:val="24"/>
              </w:rPr>
              <w:t xml:space="preserve"> 1 </w:t>
            </w:r>
            <w:r>
              <w:rPr>
                <w:bCs/>
                <w:spacing w:val="-2"/>
                <w:sz w:val="24"/>
              </w:rPr>
              <w:t>класса</w:t>
            </w:r>
          </w:p>
          <w:p w:rsidR="00A97B17" w:rsidRDefault="0019627D">
            <w:pPr>
              <w:pStyle w:val="TableParagraph"/>
              <w:spacing w:before="253"/>
              <w:ind w:left="23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pacing w:val="-2"/>
                <w:sz w:val="24"/>
              </w:rPr>
              <w:t>09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по </w:t>
            </w:r>
            <w:r>
              <w:rPr>
                <w:bCs/>
                <w:sz w:val="24"/>
              </w:rPr>
              <w:t>15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февраля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2026</w:t>
            </w:r>
            <w:r>
              <w:rPr>
                <w:bCs/>
                <w:spacing w:val="2"/>
                <w:sz w:val="24"/>
              </w:rPr>
              <w:t xml:space="preserve"> </w:t>
            </w:r>
            <w:r>
              <w:rPr>
                <w:bCs/>
                <w:spacing w:val="-5"/>
                <w:sz w:val="24"/>
              </w:rPr>
              <w:t>г.</w:t>
            </w:r>
          </w:p>
          <w:p w:rsidR="00A97B17" w:rsidRDefault="0019627D">
            <w:pPr>
              <w:pStyle w:val="TableParagraph"/>
              <w:spacing w:before="247"/>
              <w:ind w:left="237" w:right="2"/>
              <w:jc w:val="center"/>
              <w:rPr>
                <w:bCs/>
                <w:sz w:val="24"/>
              </w:rPr>
            </w:pPr>
            <w:r>
              <w:rPr>
                <w:bCs/>
                <w:spacing w:val="-4"/>
                <w:sz w:val="24"/>
              </w:rPr>
              <w:t>7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календарных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pacing w:val="-4"/>
                <w:sz w:val="24"/>
              </w:rPr>
              <w:t>дней</w:t>
            </w:r>
          </w:p>
        </w:tc>
      </w:tr>
      <w:tr w:rsidR="00A97B17">
        <w:trPr>
          <w:trHeight w:val="241"/>
        </w:trPr>
        <w:tc>
          <w:tcPr>
            <w:tcW w:w="10279" w:type="dxa"/>
            <w:gridSpan w:val="3"/>
          </w:tcPr>
          <w:p w:rsidR="00A97B17" w:rsidRDefault="0019627D">
            <w:pPr>
              <w:pStyle w:val="TableParagraph"/>
              <w:spacing w:line="222" w:lineRule="exact"/>
              <w:ind w:left="23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4 </w:t>
            </w:r>
            <w:r>
              <w:rPr>
                <w:bCs/>
                <w:spacing w:val="-2"/>
                <w:sz w:val="24"/>
              </w:rPr>
              <w:t>четверть</w:t>
            </w:r>
          </w:p>
        </w:tc>
      </w:tr>
      <w:tr w:rsidR="00A97B17">
        <w:trPr>
          <w:trHeight w:val="758"/>
        </w:trPr>
        <w:tc>
          <w:tcPr>
            <w:tcW w:w="5139" w:type="dxa"/>
            <w:gridSpan w:val="2"/>
          </w:tcPr>
          <w:p w:rsidR="00A97B17" w:rsidRDefault="0019627D">
            <w:pPr>
              <w:pStyle w:val="TableParagraph"/>
              <w:spacing w:line="241" w:lineRule="exact"/>
              <w:ind w:left="238"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 xml:space="preserve"> марта по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 xml:space="preserve"> мая 2026 </w:t>
            </w:r>
            <w:r>
              <w:rPr>
                <w:bCs/>
                <w:spacing w:val="-5"/>
                <w:sz w:val="24"/>
              </w:rPr>
              <w:t>г.</w:t>
            </w:r>
          </w:p>
          <w:p w:rsidR="00A97B17" w:rsidRDefault="0019627D">
            <w:pPr>
              <w:pStyle w:val="TableParagraph"/>
              <w:spacing w:before="245" w:line="252" w:lineRule="exact"/>
              <w:ind w:left="23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>
              <w:rPr>
                <w:bCs/>
                <w:sz w:val="24"/>
              </w:rPr>
              <w:t xml:space="preserve"> учебных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недель</w:t>
            </w:r>
            <w:r>
              <w:rPr>
                <w:bCs/>
                <w:sz w:val="24"/>
              </w:rPr>
              <w:t xml:space="preserve"> и 2 дня</w:t>
            </w:r>
          </w:p>
        </w:tc>
        <w:tc>
          <w:tcPr>
            <w:tcW w:w="5140" w:type="dxa"/>
          </w:tcPr>
          <w:p w:rsidR="00A97B17" w:rsidRDefault="00A97B17">
            <w:pPr>
              <w:pStyle w:val="TableParagraph"/>
              <w:rPr>
                <w:bCs/>
                <w:sz w:val="24"/>
              </w:rPr>
            </w:pPr>
          </w:p>
        </w:tc>
      </w:tr>
      <w:tr w:rsidR="00A97B17">
        <w:trPr>
          <w:trHeight w:val="2320"/>
        </w:trPr>
        <w:tc>
          <w:tcPr>
            <w:tcW w:w="5139" w:type="dxa"/>
            <w:gridSpan w:val="2"/>
          </w:tcPr>
          <w:p w:rsidR="00A97B17" w:rsidRDefault="0019627D">
            <w:pPr>
              <w:pStyle w:val="TableParagraph"/>
              <w:spacing w:line="244" w:lineRule="exact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t>Продолжительность</w:t>
            </w:r>
            <w:r>
              <w:rPr>
                <w:bCs/>
                <w:spacing w:val="-8"/>
                <w:sz w:val="24"/>
              </w:rPr>
              <w:t xml:space="preserve"> </w:t>
            </w:r>
            <w:r>
              <w:rPr>
                <w:bCs/>
                <w:sz w:val="24"/>
              </w:rPr>
              <w:t>учебного</w:t>
            </w:r>
            <w:r>
              <w:rPr>
                <w:bCs/>
                <w:spacing w:val="-8"/>
                <w:sz w:val="24"/>
              </w:rPr>
              <w:t xml:space="preserve"> </w:t>
            </w:r>
            <w:r>
              <w:rPr>
                <w:bCs/>
                <w:spacing w:val="-2"/>
                <w:sz w:val="24"/>
              </w:rPr>
              <w:t>года:</w:t>
            </w:r>
          </w:p>
          <w:p w:rsidR="00A97B17" w:rsidRDefault="0019627D">
            <w:pPr>
              <w:pStyle w:val="TableParagraph"/>
              <w:spacing w:before="243" w:line="453" w:lineRule="auto"/>
              <w:ind w:left="335" w:right="1137"/>
              <w:rPr>
                <w:bCs/>
                <w:sz w:val="24"/>
              </w:rPr>
            </w:pPr>
            <w:r>
              <w:rPr>
                <w:bCs/>
                <w:sz w:val="24"/>
              </w:rPr>
              <w:t>в</w:t>
            </w:r>
            <w:r>
              <w:rPr>
                <w:bCs/>
                <w:spacing w:val="-7"/>
                <w:sz w:val="24"/>
              </w:rPr>
              <w:t xml:space="preserve"> </w:t>
            </w:r>
            <w:r>
              <w:rPr>
                <w:bCs/>
                <w:sz w:val="24"/>
              </w:rPr>
              <w:t>1</w:t>
            </w:r>
            <w:r>
              <w:rPr>
                <w:bCs/>
                <w:spacing w:val="-6"/>
                <w:sz w:val="24"/>
              </w:rPr>
              <w:t xml:space="preserve"> </w:t>
            </w:r>
            <w:r>
              <w:rPr>
                <w:bCs/>
                <w:sz w:val="24"/>
              </w:rPr>
              <w:t>классе</w:t>
            </w:r>
            <w:r>
              <w:rPr>
                <w:bCs/>
                <w:spacing w:val="-7"/>
                <w:sz w:val="24"/>
              </w:rPr>
              <w:t xml:space="preserve"> </w:t>
            </w:r>
            <w:r>
              <w:rPr>
                <w:bCs/>
                <w:sz w:val="24"/>
              </w:rPr>
              <w:t>–</w:t>
            </w:r>
            <w:r>
              <w:rPr>
                <w:bCs/>
                <w:spacing w:val="-6"/>
                <w:sz w:val="24"/>
              </w:rPr>
              <w:t xml:space="preserve"> </w:t>
            </w:r>
            <w:r>
              <w:rPr>
                <w:bCs/>
                <w:sz w:val="24"/>
              </w:rPr>
              <w:t>33</w:t>
            </w:r>
            <w:r>
              <w:rPr>
                <w:bCs/>
                <w:spacing w:val="-6"/>
                <w:sz w:val="24"/>
              </w:rPr>
              <w:t xml:space="preserve"> </w:t>
            </w:r>
            <w:r>
              <w:rPr>
                <w:bCs/>
                <w:sz w:val="24"/>
              </w:rPr>
              <w:t>учебные</w:t>
            </w:r>
            <w:r>
              <w:rPr>
                <w:bCs/>
                <w:spacing w:val="-7"/>
                <w:sz w:val="24"/>
              </w:rPr>
              <w:t xml:space="preserve"> </w:t>
            </w:r>
            <w:r>
              <w:rPr>
                <w:bCs/>
                <w:sz w:val="24"/>
              </w:rPr>
              <w:t>недели; 165 календарных дней</w:t>
            </w:r>
          </w:p>
          <w:p w:rsidR="00A97B17" w:rsidRDefault="0019627D">
            <w:pPr>
              <w:pStyle w:val="TableParagraph"/>
              <w:spacing w:line="274" w:lineRule="exact"/>
              <w:ind w:left="335"/>
              <w:rPr>
                <w:bCs/>
                <w:sz w:val="24"/>
              </w:rPr>
            </w:pPr>
            <w:r>
              <w:rPr>
                <w:bCs/>
                <w:sz w:val="24"/>
              </w:rPr>
              <w:t>во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2-4</w:t>
            </w:r>
            <w:r>
              <w:rPr>
                <w:bCs/>
                <w:sz w:val="24"/>
              </w:rPr>
              <w:t>, 5-11</w:t>
            </w:r>
            <w:r>
              <w:rPr>
                <w:bCs/>
                <w:sz w:val="24"/>
              </w:rPr>
              <w:t xml:space="preserve"> классах</w:t>
            </w:r>
            <w:r>
              <w:rPr>
                <w:bCs/>
                <w:spacing w:val="1"/>
                <w:sz w:val="24"/>
              </w:rPr>
              <w:t xml:space="preserve"> </w:t>
            </w:r>
            <w:r>
              <w:rPr>
                <w:bCs/>
                <w:sz w:val="24"/>
              </w:rPr>
              <w:t>-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34 учебные</w:t>
            </w:r>
            <w:r>
              <w:rPr>
                <w:bCs/>
                <w:spacing w:val="-2"/>
                <w:sz w:val="24"/>
              </w:rPr>
              <w:t xml:space="preserve"> недели;</w:t>
            </w:r>
          </w:p>
          <w:p w:rsidR="00A97B17" w:rsidRDefault="0019627D">
            <w:pPr>
              <w:pStyle w:val="TableParagraph"/>
              <w:spacing w:before="244" w:line="252" w:lineRule="exact"/>
              <w:ind w:left="335"/>
              <w:rPr>
                <w:bCs/>
                <w:sz w:val="24"/>
              </w:rPr>
            </w:pPr>
            <w:r>
              <w:rPr>
                <w:bCs/>
                <w:sz w:val="24"/>
              </w:rPr>
              <w:t>170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календарных</w:t>
            </w:r>
            <w:r>
              <w:rPr>
                <w:bCs/>
                <w:spacing w:val="-4"/>
                <w:sz w:val="24"/>
              </w:rPr>
              <w:t xml:space="preserve"> дней</w:t>
            </w:r>
          </w:p>
        </w:tc>
        <w:tc>
          <w:tcPr>
            <w:tcW w:w="5140" w:type="dxa"/>
          </w:tcPr>
          <w:p w:rsidR="00A97B17" w:rsidRDefault="0019627D">
            <w:pPr>
              <w:pStyle w:val="TableParagraph"/>
              <w:spacing w:line="208" w:lineRule="auto"/>
              <w:ind w:left="108" w:right="9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Продолжительность каникул в течение учебного года составляет </w:t>
            </w:r>
            <w:r>
              <w:rPr>
                <w:bCs/>
                <w:sz w:val="24"/>
              </w:rPr>
              <w:t>30</w:t>
            </w:r>
            <w:r>
              <w:rPr>
                <w:bCs/>
                <w:sz w:val="24"/>
              </w:rPr>
              <w:t xml:space="preserve"> календарных дней. Дополнительные каникулы для обучающихся 1 класса - </w:t>
            </w:r>
            <w:r>
              <w:rPr>
                <w:bCs/>
                <w:sz w:val="24"/>
              </w:rPr>
              <w:t xml:space="preserve">7 </w:t>
            </w:r>
            <w:r>
              <w:rPr>
                <w:bCs/>
                <w:sz w:val="24"/>
              </w:rPr>
              <w:t>календарных дней.</w:t>
            </w:r>
          </w:p>
        </w:tc>
      </w:tr>
    </w:tbl>
    <w:p w:rsidR="00A97B17" w:rsidRDefault="00A97B17">
      <w:pPr>
        <w:pStyle w:val="TableParagraph"/>
        <w:spacing w:line="208" w:lineRule="auto"/>
        <w:jc w:val="both"/>
        <w:rPr>
          <w:bCs/>
          <w:sz w:val="24"/>
        </w:rPr>
        <w:sectPr w:rsidR="00A97B17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9"/>
      </w:tblGrid>
      <w:tr w:rsidR="00A97B17">
        <w:trPr>
          <w:trHeight w:val="4121"/>
        </w:trPr>
        <w:tc>
          <w:tcPr>
            <w:tcW w:w="10279" w:type="dxa"/>
          </w:tcPr>
          <w:p w:rsidR="00A97B17" w:rsidRDefault="0019627D">
            <w:pPr>
              <w:pStyle w:val="TableParagraph"/>
              <w:spacing w:line="241" w:lineRule="exact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Продолжительность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учебной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недели</w:t>
            </w:r>
            <w:r>
              <w:rPr>
                <w:bCs/>
                <w:spacing w:val="1"/>
                <w:sz w:val="24"/>
              </w:rPr>
              <w:t xml:space="preserve"> </w:t>
            </w:r>
            <w:r>
              <w:rPr>
                <w:bCs/>
                <w:sz w:val="24"/>
              </w:rPr>
              <w:t>–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для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1-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4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классов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пять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учебных </w:t>
            </w:r>
            <w:r>
              <w:rPr>
                <w:bCs/>
                <w:spacing w:val="-2"/>
                <w:sz w:val="24"/>
              </w:rPr>
              <w:t>дней.</w:t>
            </w:r>
          </w:p>
          <w:p w:rsidR="00A97B17" w:rsidRDefault="0019627D">
            <w:pPr>
              <w:pStyle w:val="TableParagraph"/>
              <w:spacing w:before="245"/>
              <w:ind w:left="335"/>
              <w:rPr>
                <w:bCs/>
                <w:sz w:val="24"/>
              </w:rPr>
            </w:pPr>
            <w:r>
              <w:rPr>
                <w:bCs/>
                <w:sz w:val="24"/>
              </w:rPr>
              <w:t>Сменность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занятий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–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первая</w:t>
            </w:r>
            <w:r>
              <w:rPr>
                <w:bCs/>
                <w:spacing w:val="56"/>
                <w:sz w:val="24"/>
              </w:rPr>
              <w:t xml:space="preserve"> </w:t>
            </w:r>
            <w:r>
              <w:rPr>
                <w:bCs/>
                <w:spacing w:val="-2"/>
                <w:sz w:val="24"/>
              </w:rPr>
              <w:t>смена.</w:t>
            </w:r>
          </w:p>
          <w:p w:rsidR="00A97B17" w:rsidRDefault="0019627D">
            <w:pPr>
              <w:pStyle w:val="TableParagraph"/>
              <w:spacing w:before="245"/>
              <w:ind w:left="335"/>
              <w:rPr>
                <w:bCs/>
                <w:sz w:val="24"/>
              </w:rPr>
            </w:pPr>
            <w:r>
              <w:rPr>
                <w:bCs/>
                <w:sz w:val="24"/>
              </w:rPr>
              <w:t>Начало</w:t>
            </w:r>
            <w:r>
              <w:rPr>
                <w:bCs/>
                <w:spacing w:val="-4"/>
                <w:sz w:val="24"/>
              </w:rPr>
              <w:t xml:space="preserve"> </w:t>
            </w:r>
            <w:r>
              <w:rPr>
                <w:bCs/>
                <w:sz w:val="24"/>
              </w:rPr>
              <w:t>учебных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занятий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pacing w:val="2"/>
                <w:sz w:val="24"/>
              </w:rPr>
              <w:t xml:space="preserve"> </w:t>
            </w:r>
            <w:r>
              <w:rPr>
                <w:bCs/>
                <w:sz w:val="24"/>
              </w:rPr>
              <w:t>–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8</w:t>
            </w:r>
            <w:r>
              <w:rPr>
                <w:bCs/>
                <w:spacing w:val="-5"/>
                <w:sz w:val="24"/>
              </w:rPr>
              <w:t xml:space="preserve"> </w:t>
            </w:r>
            <w:r>
              <w:rPr>
                <w:bCs/>
                <w:sz w:val="24"/>
              </w:rPr>
              <w:t>часов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30 </w:t>
            </w:r>
            <w:r>
              <w:rPr>
                <w:bCs/>
                <w:spacing w:val="-2"/>
                <w:sz w:val="24"/>
              </w:rPr>
              <w:t>минут.</w:t>
            </w:r>
          </w:p>
          <w:p w:rsidR="00A97B17" w:rsidRDefault="0019627D">
            <w:pPr>
              <w:pStyle w:val="TableParagraph"/>
              <w:spacing w:before="245" w:line="453" w:lineRule="auto"/>
              <w:ind w:left="335" w:right="683"/>
              <w:rPr>
                <w:bCs/>
                <w:sz w:val="24"/>
              </w:rPr>
            </w:pPr>
            <w:r>
              <w:rPr>
                <w:bCs/>
                <w:sz w:val="24"/>
              </w:rPr>
              <w:t>Продолжительность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урока –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35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минут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для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обучающихся</w:t>
            </w:r>
            <w:r>
              <w:rPr>
                <w:bCs/>
                <w:spacing w:val="-3"/>
                <w:sz w:val="24"/>
              </w:rPr>
              <w:t xml:space="preserve"> </w:t>
            </w:r>
            <w:r>
              <w:rPr>
                <w:bCs/>
                <w:sz w:val="24"/>
              </w:rPr>
              <w:t>1-х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классов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в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I</w:t>
            </w:r>
            <w:r>
              <w:rPr>
                <w:bCs/>
                <w:spacing w:val="-6"/>
                <w:sz w:val="24"/>
              </w:rPr>
              <w:t xml:space="preserve"> </w:t>
            </w:r>
            <w:r>
              <w:rPr>
                <w:bCs/>
                <w:sz w:val="24"/>
              </w:rPr>
              <w:t>и II</w:t>
            </w:r>
            <w:r>
              <w:rPr>
                <w:bCs/>
                <w:spacing w:val="-7"/>
                <w:sz w:val="24"/>
              </w:rPr>
              <w:t xml:space="preserve"> </w:t>
            </w:r>
            <w:r>
              <w:rPr>
                <w:bCs/>
                <w:sz w:val="24"/>
              </w:rPr>
              <w:t>четвертях; 40 минут для обучающихся 1-х классов в III и</w:t>
            </w:r>
            <w:r>
              <w:rPr>
                <w:bCs/>
                <w:spacing w:val="40"/>
                <w:sz w:val="24"/>
              </w:rPr>
              <w:t xml:space="preserve"> </w:t>
            </w:r>
            <w:r>
              <w:rPr>
                <w:bCs/>
                <w:sz w:val="24"/>
              </w:rPr>
              <w:t>IV четвертях;</w:t>
            </w:r>
          </w:p>
          <w:p w:rsidR="00A97B17" w:rsidRDefault="0019627D">
            <w:pPr>
              <w:pStyle w:val="TableParagraph"/>
              <w:spacing w:line="272" w:lineRule="exact"/>
              <w:ind w:left="335"/>
              <w:rPr>
                <w:bCs/>
                <w:sz w:val="24"/>
              </w:rPr>
            </w:pPr>
            <w:r>
              <w:rPr>
                <w:bCs/>
                <w:sz w:val="24"/>
              </w:rPr>
              <w:t>40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минут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для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>обучающихся</w:t>
            </w:r>
            <w:r>
              <w:rPr>
                <w:bCs/>
                <w:spacing w:val="-1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2-4 </w:t>
            </w:r>
            <w:r>
              <w:rPr>
                <w:bCs/>
                <w:spacing w:val="-2"/>
                <w:sz w:val="24"/>
              </w:rPr>
              <w:t>классов.</w:t>
            </w:r>
          </w:p>
          <w:p w:rsidR="00A97B17" w:rsidRDefault="0019627D">
            <w:pPr>
              <w:pStyle w:val="TableParagraph"/>
              <w:spacing w:before="260" w:line="240" w:lineRule="exact"/>
              <w:ind w:left="107" w:right="154" w:firstLine="228"/>
              <w:rPr>
                <w:bCs/>
                <w:sz w:val="24"/>
              </w:rPr>
            </w:pPr>
            <w:r>
              <w:rPr>
                <w:bCs/>
                <w:sz w:val="24"/>
              </w:rPr>
              <w:t>Промежуточная аттестация: проводится без прекращения образовательного процесса во 2 –</w:t>
            </w:r>
            <w:r>
              <w:rPr>
                <w:bCs/>
                <w:spacing w:val="40"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4 классах с 06.05.2025 года по 22.05.2025 года. В 1-х классах - </w:t>
            </w:r>
            <w:proofErr w:type="spellStart"/>
            <w:r>
              <w:rPr>
                <w:bCs/>
                <w:sz w:val="24"/>
              </w:rPr>
              <w:t>безотметочное</w:t>
            </w:r>
            <w:proofErr w:type="spellEnd"/>
            <w:r>
              <w:rPr>
                <w:bCs/>
                <w:sz w:val="24"/>
              </w:rPr>
              <w:t xml:space="preserve"> обучение.</w:t>
            </w:r>
          </w:p>
        </w:tc>
      </w:tr>
      <w:tr w:rsidR="00A97B17">
        <w:trPr>
          <w:trHeight w:val="1588"/>
        </w:trPr>
        <w:tc>
          <w:tcPr>
            <w:tcW w:w="10279" w:type="dxa"/>
          </w:tcPr>
          <w:p w:rsidR="00A97B17" w:rsidRDefault="0019627D">
            <w:pPr>
              <w:pStyle w:val="TableParagraph"/>
              <w:spacing w:before="231"/>
              <w:ind w:left="107" w:right="105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возникновении отдельных чрезвычайных ситуаций на отдельных территориях </w:t>
            </w:r>
            <w:r>
              <w:rPr>
                <w:sz w:val="24"/>
              </w:rPr>
              <w:t xml:space="preserve">общеобразовательная организация может вводить дополнительные каникулы </w:t>
            </w:r>
            <w:proofErr w:type="gramStart"/>
            <w:r>
              <w:rPr>
                <w:sz w:val="24"/>
              </w:rPr>
              <w:t>в течение учебного года с сентября по май со сдвигом учебного процесса на летние месяцы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A97B17" w:rsidRDefault="00A97B17">
      <w:pPr>
        <w:pStyle w:val="a3"/>
        <w:spacing w:before="13"/>
      </w:pPr>
    </w:p>
    <w:p w:rsidR="00A97B17" w:rsidRDefault="00A97B17">
      <w:pPr>
        <w:pStyle w:val="a3"/>
        <w:tabs>
          <w:tab w:val="left" w:pos="4366"/>
        </w:tabs>
        <w:ind w:left="-1" w:right="239"/>
        <w:jc w:val="center"/>
      </w:pPr>
    </w:p>
    <w:sectPr w:rsidR="00A97B17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17" w:rsidRDefault="0019627D">
      <w:r>
        <w:separator/>
      </w:r>
    </w:p>
  </w:endnote>
  <w:endnote w:type="continuationSeparator" w:id="0">
    <w:p w:rsidR="00A97B17" w:rsidRDefault="0019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17" w:rsidRDefault="0019627D">
      <w:r>
        <w:separator/>
      </w:r>
    </w:p>
  </w:footnote>
  <w:footnote w:type="continuationSeparator" w:id="0">
    <w:p w:rsidR="00A97B17" w:rsidRDefault="0019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decimal"/>
      <w:lvlText w:val="%1"/>
      <w:lvlJc w:val="left"/>
      <w:pPr>
        <w:ind w:left="1387" w:hanging="5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7" w:hanging="591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300" w:hanging="591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9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7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7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591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15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21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2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5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7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293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54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0" w:hanging="600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"/>
      <w:lvlJc w:val="left"/>
      <w:pPr>
        <w:ind w:left="1387" w:hanging="5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7" w:hanging="59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87" w:hanging="591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9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7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7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5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7B17"/>
    <w:rsid w:val="0019627D"/>
    <w:rsid w:val="00A97B17"/>
    <w:rsid w:val="04FE74F5"/>
    <w:rsid w:val="077801A9"/>
    <w:rsid w:val="1F953F6F"/>
    <w:rsid w:val="2186185E"/>
    <w:rsid w:val="40431A7E"/>
    <w:rsid w:val="4BC619B3"/>
    <w:rsid w:val="4CA16E08"/>
    <w:rsid w:val="4CB52E69"/>
    <w:rsid w:val="7F75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149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53" w:firstLine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rsid w:val="001962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9627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149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53" w:firstLine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rsid w:val="001962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9627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ogin.consultant.ru/link/?req=doc&amp;base=LAW&amp;n=486034&amp;date=26.03.2025&amp;dst=100047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ogin.consultant.ru/link/?req=doc&amp;base=LAW&amp;n=486034&amp;date=26.03.2025&amp;dst=100047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eq=doc&amp;base=LAW&amp;n=441707&amp;date=26.03.2025&amp;dst=100137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gin.consultant.ru/link/?req=doc&amp;base=LAW&amp;n=486034&amp;date=26.03.2025&amp;dst=100047&amp;field=134" TargetMode="External"/><Relationship Id="rId10" Type="http://schemas.openxmlformats.org/officeDocument/2006/relationships/hyperlink" Target="http://login.consultant.ru/link/?req=doc&amp;base=LAW&amp;n=441707&amp;date=26.03.2025&amp;dst=100137&amp;field=134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login.consultant.ru/link/?req=doc&amp;base=LAW&amp;n=441707&amp;date=26.03.2025&amp;dst=100137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User</cp:lastModifiedBy>
  <cp:revision>2</cp:revision>
  <dcterms:created xsi:type="dcterms:W3CDTF">2025-07-22T11:31:00Z</dcterms:created>
  <dcterms:modified xsi:type="dcterms:W3CDTF">2025-08-18T08:27:00Z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1049-12.2.0.21931</vt:lpwstr>
  </property>
  <property fmtid="{D5CDD505-2E9C-101B-9397-08002B2CF9AE}" pid="7" name="ICV">
    <vt:lpwstr>7DDE96004445472DA41421BE83094F9D_12</vt:lpwstr>
  </property>
</Properties>
</file>